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0DB" w:rsidRPr="00F921ED" w:rsidRDefault="00C04192" w:rsidP="00E5044A">
      <w:pPr>
        <w:spacing w:after="0" w:line="240" w:lineRule="auto"/>
        <w:jc w:val="both"/>
        <w:rPr>
          <w:rFonts w:ascii="Arial" w:hAnsi="Arial" w:cs="Arial"/>
          <w:sz w:val="24"/>
        </w:rPr>
      </w:pPr>
      <w:r w:rsidRPr="00F921ED">
        <w:rPr>
          <w:rFonts w:ascii="Arial" w:hAnsi="Arial" w:cs="Arial"/>
          <w:b/>
          <w:sz w:val="24"/>
        </w:rPr>
        <w:t>El</w:t>
      </w:r>
      <w:r w:rsidRPr="00F921ED">
        <w:rPr>
          <w:rFonts w:ascii="Arial" w:hAnsi="Arial" w:cs="Arial"/>
          <w:sz w:val="24"/>
        </w:rPr>
        <w:t xml:space="preserve"> </w:t>
      </w:r>
      <w:r w:rsidRPr="00F921ED">
        <w:rPr>
          <w:rFonts w:ascii="Arial" w:hAnsi="Arial" w:cs="Arial"/>
          <w:b/>
          <w:sz w:val="24"/>
        </w:rPr>
        <w:t>objetivo de la fisiología</w:t>
      </w:r>
      <w:r w:rsidRPr="00F921ED">
        <w:rPr>
          <w:rFonts w:ascii="Arial" w:hAnsi="Arial" w:cs="Arial"/>
          <w:sz w:val="24"/>
        </w:rPr>
        <w:t xml:space="preserve"> es explicar los factores físicos y químicos responsables del origen, desarrollo y progresión de la vida.</w:t>
      </w:r>
    </w:p>
    <w:p w:rsidR="00C04192" w:rsidRPr="00F921ED" w:rsidRDefault="00C04192" w:rsidP="00E5044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04192" w:rsidRDefault="00E763B6" w:rsidP="00E5044A">
      <w:pPr>
        <w:spacing w:after="0" w:line="240" w:lineRule="auto"/>
        <w:jc w:val="both"/>
        <w:rPr>
          <w:rFonts w:ascii="Arial" w:hAnsi="Arial" w:cs="Arial"/>
          <w:sz w:val="24"/>
        </w:rPr>
      </w:pPr>
      <w:r w:rsidRPr="00F921ED">
        <w:rPr>
          <w:rFonts w:ascii="Arial" w:hAnsi="Arial" w:cs="Arial"/>
          <w:sz w:val="24"/>
        </w:rPr>
        <w:t xml:space="preserve">En la </w:t>
      </w:r>
      <w:r w:rsidRPr="00F921ED">
        <w:rPr>
          <w:rFonts w:ascii="Arial" w:hAnsi="Arial" w:cs="Arial"/>
          <w:b/>
          <w:sz w:val="24"/>
        </w:rPr>
        <w:t>fisiología humana</w:t>
      </w:r>
      <w:r w:rsidRPr="00F921ED">
        <w:rPr>
          <w:rFonts w:ascii="Arial" w:hAnsi="Arial" w:cs="Arial"/>
          <w:sz w:val="24"/>
        </w:rPr>
        <w:t xml:space="preserve"> intentamos explicar las características y mecanismos específicos del cuerpo humano que hacen que sea un ser vivo.</w:t>
      </w:r>
    </w:p>
    <w:p w:rsidR="000D3943" w:rsidRDefault="000D3943" w:rsidP="00E5044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3BED" w:rsidRDefault="001D573F" w:rsidP="00E5044A">
      <w:pPr>
        <w:spacing w:after="0" w:line="240" w:lineRule="auto"/>
        <w:jc w:val="both"/>
        <w:rPr>
          <w:rFonts w:ascii="Arial" w:hAnsi="Arial" w:cs="Arial"/>
          <w:sz w:val="24"/>
        </w:rPr>
      </w:pPr>
      <w:r w:rsidRPr="005606B8">
        <w:rPr>
          <w:rFonts w:ascii="Arial" w:hAnsi="Arial" w:cs="Arial"/>
          <w:b/>
          <w:sz w:val="24"/>
        </w:rPr>
        <w:t>Los eritrocitos</w:t>
      </w:r>
      <w:r>
        <w:rPr>
          <w:rFonts w:ascii="Arial" w:hAnsi="Arial" w:cs="Arial"/>
          <w:sz w:val="24"/>
        </w:rPr>
        <w:t xml:space="preserve"> </w:t>
      </w:r>
      <w:r w:rsidRPr="001D573F">
        <w:rPr>
          <w:rFonts w:ascii="Arial" w:hAnsi="Arial" w:cs="Arial"/>
          <w:sz w:val="24"/>
        </w:rPr>
        <w:t>ascienden a</w:t>
      </w:r>
      <w:r>
        <w:rPr>
          <w:rFonts w:ascii="Arial" w:hAnsi="Arial" w:cs="Arial"/>
          <w:sz w:val="24"/>
        </w:rPr>
        <w:t xml:space="preserve"> 25 billones en cada ser humano</w:t>
      </w:r>
      <w:r w:rsidR="004127E2">
        <w:rPr>
          <w:rFonts w:ascii="Arial" w:hAnsi="Arial" w:cs="Arial"/>
          <w:sz w:val="24"/>
        </w:rPr>
        <w:t>, son las más abundantes del ser humano</w:t>
      </w:r>
      <w:r>
        <w:rPr>
          <w:rFonts w:ascii="Arial" w:hAnsi="Arial" w:cs="Arial"/>
          <w:sz w:val="24"/>
        </w:rPr>
        <w:t>.</w:t>
      </w:r>
    </w:p>
    <w:p w:rsidR="000D3943" w:rsidRDefault="000D3943" w:rsidP="00E5044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D3943" w:rsidRDefault="000D3943" w:rsidP="00BA1BD1">
      <w:pPr>
        <w:spacing w:after="0" w:line="240" w:lineRule="auto"/>
        <w:jc w:val="both"/>
        <w:rPr>
          <w:rFonts w:ascii="Arial" w:hAnsi="Arial" w:cs="Arial"/>
          <w:sz w:val="24"/>
        </w:rPr>
      </w:pPr>
      <w:r w:rsidRPr="005C7999">
        <w:rPr>
          <w:rFonts w:ascii="Arial" w:hAnsi="Arial" w:cs="Arial"/>
          <w:b/>
          <w:sz w:val="24"/>
        </w:rPr>
        <w:t>El líquido extracelular</w:t>
      </w:r>
      <w:r w:rsidRPr="000D3943">
        <w:rPr>
          <w:rFonts w:ascii="Arial" w:hAnsi="Arial" w:cs="Arial"/>
          <w:sz w:val="24"/>
        </w:rPr>
        <w:t xml:space="preserve"> también</w:t>
      </w:r>
      <w:r>
        <w:rPr>
          <w:rFonts w:ascii="Arial" w:hAnsi="Arial" w:cs="Arial"/>
          <w:sz w:val="24"/>
        </w:rPr>
        <w:t xml:space="preserve"> </w:t>
      </w:r>
      <w:r w:rsidRPr="000D3943">
        <w:rPr>
          <w:rFonts w:ascii="Arial" w:hAnsi="Arial" w:cs="Arial"/>
          <w:sz w:val="24"/>
        </w:rPr>
        <w:t>se denomina medio interno del organismo</w:t>
      </w:r>
      <w:r w:rsidR="00BA1BD1">
        <w:rPr>
          <w:rFonts w:ascii="Arial" w:hAnsi="Arial" w:cs="Arial"/>
          <w:sz w:val="24"/>
        </w:rPr>
        <w:t xml:space="preserve">, </w:t>
      </w:r>
      <w:r w:rsidR="00BA1BD1" w:rsidRPr="00BA1BD1">
        <w:rPr>
          <w:rFonts w:ascii="Arial" w:hAnsi="Arial" w:cs="Arial"/>
          <w:sz w:val="24"/>
        </w:rPr>
        <w:t>El líquido extracelular contiene grandes cantidades</w:t>
      </w:r>
      <w:r w:rsidR="00BA1BD1">
        <w:rPr>
          <w:rFonts w:ascii="Arial" w:hAnsi="Arial" w:cs="Arial"/>
          <w:sz w:val="24"/>
        </w:rPr>
        <w:t xml:space="preserve"> </w:t>
      </w:r>
      <w:r w:rsidR="00BA1BD1" w:rsidRPr="00BA1BD1">
        <w:rPr>
          <w:rFonts w:ascii="Arial" w:hAnsi="Arial" w:cs="Arial"/>
          <w:sz w:val="24"/>
        </w:rPr>
        <w:t>de iones sodio, cloruro y bicarbonato más nutrientes para las</w:t>
      </w:r>
      <w:r w:rsidR="00BA1BD1">
        <w:rPr>
          <w:rFonts w:ascii="Arial" w:hAnsi="Arial" w:cs="Arial"/>
          <w:sz w:val="24"/>
        </w:rPr>
        <w:t xml:space="preserve"> </w:t>
      </w:r>
      <w:r w:rsidR="00BA1BD1" w:rsidRPr="00BA1BD1">
        <w:rPr>
          <w:rFonts w:ascii="Arial" w:hAnsi="Arial" w:cs="Arial"/>
          <w:sz w:val="24"/>
        </w:rPr>
        <w:t>células, como oxígeno, glucosa, ácidos grasos y aminoácidos.</w:t>
      </w:r>
    </w:p>
    <w:p w:rsidR="005C7999" w:rsidRDefault="005C7999" w:rsidP="00BA1BD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C7999" w:rsidRDefault="005C7999" w:rsidP="005C7999">
      <w:pPr>
        <w:spacing w:after="0" w:line="240" w:lineRule="auto"/>
        <w:jc w:val="both"/>
        <w:rPr>
          <w:rFonts w:ascii="Arial" w:hAnsi="Arial" w:cs="Arial"/>
          <w:sz w:val="24"/>
        </w:rPr>
      </w:pPr>
      <w:r w:rsidRPr="005C7999">
        <w:rPr>
          <w:rFonts w:ascii="Arial" w:hAnsi="Arial" w:cs="Arial"/>
          <w:b/>
          <w:sz w:val="24"/>
        </w:rPr>
        <w:t>El líquido Intracelular</w:t>
      </w:r>
      <w:r>
        <w:rPr>
          <w:rFonts w:ascii="Arial" w:hAnsi="Arial" w:cs="Arial"/>
          <w:sz w:val="24"/>
        </w:rPr>
        <w:t xml:space="preserve"> </w:t>
      </w:r>
      <w:r w:rsidRPr="005C7999">
        <w:rPr>
          <w:rFonts w:ascii="Arial" w:hAnsi="Arial" w:cs="Arial"/>
          <w:sz w:val="24"/>
        </w:rPr>
        <w:t>contiene grandes cantidades de iones</w:t>
      </w:r>
      <w:r>
        <w:rPr>
          <w:rFonts w:ascii="Arial" w:hAnsi="Arial" w:cs="Arial"/>
          <w:sz w:val="24"/>
        </w:rPr>
        <w:t xml:space="preserve"> </w:t>
      </w:r>
      <w:r w:rsidRPr="005C7999">
        <w:rPr>
          <w:rFonts w:ascii="Arial" w:hAnsi="Arial" w:cs="Arial"/>
          <w:sz w:val="24"/>
        </w:rPr>
        <w:t>potasio, magnesio y fosfato</w:t>
      </w:r>
    </w:p>
    <w:p w:rsidR="000D3943" w:rsidRDefault="000D3943" w:rsidP="00E5044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17DE0" w:rsidRDefault="00317DE0" w:rsidP="00317DE0">
      <w:pPr>
        <w:spacing w:after="0" w:line="240" w:lineRule="auto"/>
        <w:jc w:val="both"/>
        <w:rPr>
          <w:rFonts w:ascii="Arial" w:hAnsi="Arial" w:cs="Arial"/>
          <w:sz w:val="24"/>
        </w:rPr>
      </w:pPr>
      <w:r w:rsidRPr="00317DE0">
        <w:rPr>
          <w:rFonts w:ascii="Arial" w:hAnsi="Arial" w:cs="Arial"/>
          <w:b/>
          <w:sz w:val="24"/>
        </w:rPr>
        <w:t>Homeostasis</w:t>
      </w:r>
      <w:r w:rsidR="00CB63AE">
        <w:rPr>
          <w:rFonts w:ascii="Arial" w:hAnsi="Arial" w:cs="Arial"/>
          <w:b/>
          <w:sz w:val="24"/>
        </w:rPr>
        <w:t xml:space="preserve"> </w:t>
      </w:r>
      <w:r w:rsidR="00CB63AE" w:rsidRPr="00CB63AE">
        <w:rPr>
          <w:rFonts w:ascii="Arial" w:hAnsi="Arial" w:cs="Arial"/>
          <w:sz w:val="24"/>
        </w:rPr>
        <w:t>sirve</w:t>
      </w:r>
      <w:r w:rsidR="00CB63AE">
        <w:rPr>
          <w:rFonts w:ascii="Arial" w:hAnsi="Arial" w:cs="Arial"/>
          <w:sz w:val="24"/>
        </w:rPr>
        <w:t xml:space="preserve"> para el</w:t>
      </w:r>
      <w:r w:rsidRPr="00317DE0">
        <w:rPr>
          <w:rFonts w:ascii="Arial" w:hAnsi="Arial" w:cs="Arial"/>
          <w:sz w:val="24"/>
        </w:rPr>
        <w:t xml:space="preserve"> mantenimiento de condiciones casi constantes</w:t>
      </w:r>
      <w:r>
        <w:rPr>
          <w:rFonts w:ascii="Arial" w:hAnsi="Arial" w:cs="Arial"/>
          <w:sz w:val="24"/>
        </w:rPr>
        <w:t xml:space="preserve"> </w:t>
      </w:r>
      <w:r w:rsidRPr="00317DE0">
        <w:rPr>
          <w:rFonts w:ascii="Arial" w:hAnsi="Arial" w:cs="Arial"/>
          <w:sz w:val="24"/>
        </w:rPr>
        <w:t>del medio interno.</w:t>
      </w:r>
    </w:p>
    <w:p w:rsidR="000D3943" w:rsidRDefault="00873B6F" w:rsidP="00E5044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noProof/>
          <w:lang w:eastAsia="es-GT"/>
        </w:rPr>
        <w:drawing>
          <wp:anchor distT="0" distB="0" distL="114300" distR="114300" simplePos="0" relativeHeight="251658240" behindDoc="0" locked="0" layoutInCell="1" allowOverlap="1" wp14:anchorId="06991373" wp14:editId="398BC3E5">
            <wp:simplePos x="0" y="0"/>
            <wp:positionH relativeFrom="column">
              <wp:posOffset>4774565</wp:posOffset>
            </wp:positionH>
            <wp:positionV relativeFrom="paragraph">
              <wp:posOffset>80645</wp:posOffset>
            </wp:positionV>
            <wp:extent cx="2406650" cy="4953635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77" t="11896" r="13846" b="8315"/>
                    <a:stretch/>
                  </pic:blipFill>
                  <pic:spPr bwMode="auto">
                    <a:xfrm>
                      <a:off x="0" y="0"/>
                      <a:ext cx="2406650" cy="4953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3BED" w:rsidRDefault="002903D4" w:rsidP="002903D4">
      <w:pPr>
        <w:spacing w:after="0" w:line="240" w:lineRule="auto"/>
        <w:jc w:val="both"/>
        <w:rPr>
          <w:rFonts w:ascii="Arial" w:hAnsi="Arial" w:cs="Arial"/>
          <w:sz w:val="24"/>
        </w:rPr>
      </w:pPr>
      <w:r w:rsidRPr="00E61B07">
        <w:rPr>
          <w:rFonts w:ascii="Arial" w:hAnsi="Arial" w:cs="Arial"/>
          <w:b/>
          <w:sz w:val="24"/>
        </w:rPr>
        <w:t>El líquido extracelular</w:t>
      </w:r>
      <w:r w:rsidRPr="002903D4">
        <w:rPr>
          <w:rFonts w:ascii="Arial" w:hAnsi="Arial" w:cs="Arial"/>
          <w:sz w:val="24"/>
        </w:rPr>
        <w:t xml:space="preserve"> se transporta por todo el organismo en</w:t>
      </w:r>
      <w:r>
        <w:rPr>
          <w:rFonts w:ascii="Arial" w:hAnsi="Arial" w:cs="Arial"/>
          <w:sz w:val="24"/>
        </w:rPr>
        <w:t xml:space="preserve"> </w:t>
      </w:r>
      <w:r w:rsidRPr="002903D4">
        <w:rPr>
          <w:rFonts w:ascii="Arial" w:hAnsi="Arial" w:cs="Arial"/>
          <w:sz w:val="24"/>
        </w:rPr>
        <w:t xml:space="preserve">dos etapas. </w:t>
      </w:r>
      <w:r w:rsidRPr="002903D4">
        <w:rPr>
          <w:rFonts w:ascii="Arial" w:hAnsi="Arial" w:cs="Arial"/>
          <w:b/>
          <w:sz w:val="24"/>
        </w:rPr>
        <w:t>La primera</w:t>
      </w:r>
      <w:r w:rsidRPr="002903D4">
        <w:rPr>
          <w:rFonts w:ascii="Arial" w:hAnsi="Arial" w:cs="Arial"/>
          <w:sz w:val="24"/>
        </w:rPr>
        <w:t xml:space="preserve"> de ellas consiste en el movimiento de</w:t>
      </w:r>
      <w:r>
        <w:rPr>
          <w:rFonts w:ascii="Arial" w:hAnsi="Arial" w:cs="Arial"/>
          <w:sz w:val="24"/>
        </w:rPr>
        <w:t xml:space="preserve"> </w:t>
      </w:r>
      <w:r w:rsidRPr="002903D4">
        <w:rPr>
          <w:rFonts w:ascii="Arial" w:hAnsi="Arial" w:cs="Arial"/>
          <w:sz w:val="24"/>
        </w:rPr>
        <w:t xml:space="preserve">la sangre por el cuerpo dentro de los vasos sanguíneos y </w:t>
      </w:r>
      <w:r w:rsidRPr="002903D4">
        <w:rPr>
          <w:rFonts w:ascii="Arial" w:hAnsi="Arial" w:cs="Arial"/>
          <w:b/>
          <w:sz w:val="24"/>
        </w:rPr>
        <w:t>la segunda</w:t>
      </w:r>
      <w:r w:rsidRPr="002903D4">
        <w:rPr>
          <w:rFonts w:ascii="Arial" w:hAnsi="Arial" w:cs="Arial"/>
          <w:sz w:val="24"/>
        </w:rPr>
        <w:t xml:space="preserve"> es el movimiento del líquido entre los capilares sanguíneos</w:t>
      </w:r>
      <w:r>
        <w:rPr>
          <w:rFonts w:ascii="Arial" w:hAnsi="Arial" w:cs="Arial"/>
          <w:sz w:val="24"/>
        </w:rPr>
        <w:t xml:space="preserve"> </w:t>
      </w:r>
      <w:r w:rsidRPr="002903D4">
        <w:rPr>
          <w:rFonts w:ascii="Arial" w:hAnsi="Arial" w:cs="Arial"/>
          <w:sz w:val="24"/>
        </w:rPr>
        <w:t>y los espacios intercelulares entre las células tisulares.</w:t>
      </w:r>
    </w:p>
    <w:p w:rsidR="00993BED" w:rsidRDefault="00993BED" w:rsidP="00E5044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3BED" w:rsidRDefault="00A135C9" w:rsidP="00A135C9">
      <w:pPr>
        <w:spacing w:after="0" w:line="240" w:lineRule="auto"/>
        <w:jc w:val="both"/>
        <w:rPr>
          <w:rFonts w:ascii="Arial" w:hAnsi="Arial" w:cs="Arial"/>
          <w:sz w:val="24"/>
        </w:rPr>
      </w:pPr>
      <w:r w:rsidRPr="00A135C9">
        <w:rPr>
          <w:rFonts w:ascii="Arial" w:hAnsi="Arial" w:cs="Arial"/>
          <w:sz w:val="24"/>
        </w:rPr>
        <w:t>A medida que la sangre atraviesa los capilares sanguíneos</w:t>
      </w:r>
      <w:r>
        <w:rPr>
          <w:rFonts w:ascii="Arial" w:hAnsi="Arial" w:cs="Arial"/>
          <w:sz w:val="24"/>
        </w:rPr>
        <w:t xml:space="preserve"> </w:t>
      </w:r>
      <w:r w:rsidRPr="00A135C9">
        <w:rPr>
          <w:rFonts w:ascii="Arial" w:hAnsi="Arial" w:cs="Arial"/>
          <w:sz w:val="24"/>
        </w:rPr>
        <w:t>se produce también un intercambio continuo de líquido</w:t>
      </w:r>
      <w:r>
        <w:rPr>
          <w:rFonts w:ascii="Arial" w:hAnsi="Arial" w:cs="Arial"/>
          <w:sz w:val="24"/>
        </w:rPr>
        <w:t xml:space="preserve"> </w:t>
      </w:r>
      <w:r w:rsidRPr="00A135C9">
        <w:rPr>
          <w:rFonts w:ascii="Arial" w:hAnsi="Arial" w:cs="Arial"/>
          <w:sz w:val="24"/>
        </w:rPr>
        <w:t>extracelular entre la porción del plasma de la sangre y el</w:t>
      </w:r>
      <w:r>
        <w:rPr>
          <w:rFonts w:ascii="Arial" w:hAnsi="Arial" w:cs="Arial"/>
          <w:sz w:val="24"/>
        </w:rPr>
        <w:t xml:space="preserve"> </w:t>
      </w:r>
      <w:r w:rsidRPr="00A135C9">
        <w:rPr>
          <w:rFonts w:ascii="Arial" w:hAnsi="Arial" w:cs="Arial"/>
          <w:sz w:val="24"/>
        </w:rPr>
        <w:t>líquido intersticial que rellena los espacios intercelulares</w:t>
      </w:r>
      <w:r>
        <w:rPr>
          <w:rFonts w:ascii="Arial" w:hAnsi="Arial" w:cs="Arial"/>
          <w:sz w:val="24"/>
        </w:rPr>
        <w:t>.</w:t>
      </w:r>
    </w:p>
    <w:p w:rsidR="00A135C9" w:rsidRDefault="0091479F" w:rsidP="00A135C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noProof/>
          <w:lang w:eastAsia="es-GT"/>
        </w:rPr>
        <w:drawing>
          <wp:anchor distT="0" distB="0" distL="114300" distR="114300" simplePos="0" relativeHeight="251659264" behindDoc="0" locked="0" layoutInCell="1" allowOverlap="1" wp14:anchorId="72842FE6" wp14:editId="542E6DAF">
            <wp:simplePos x="0" y="0"/>
            <wp:positionH relativeFrom="column">
              <wp:posOffset>8255</wp:posOffset>
            </wp:positionH>
            <wp:positionV relativeFrom="paragraph">
              <wp:posOffset>99060</wp:posOffset>
            </wp:positionV>
            <wp:extent cx="2630805" cy="2167890"/>
            <wp:effectExtent l="0" t="0" r="0" b="381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00" t="29742" r="9538" b="28005"/>
                    <a:stretch/>
                  </pic:blipFill>
                  <pic:spPr bwMode="auto">
                    <a:xfrm>
                      <a:off x="0" y="0"/>
                      <a:ext cx="2630805" cy="2167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5C9" w:rsidRDefault="00A135C9" w:rsidP="00A135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135C9" w:rsidRDefault="00A135C9" w:rsidP="00A135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135C9" w:rsidRDefault="00A135C9" w:rsidP="00A135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135C9" w:rsidRDefault="00A135C9" w:rsidP="00A135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135C9" w:rsidRDefault="00A135C9" w:rsidP="00A135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135C9" w:rsidRDefault="00A135C9" w:rsidP="00A135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135C9" w:rsidRDefault="00A135C9" w:rsidP="00A135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135C9" w:rsidRDefault="00A135C9" w:rsidP="00A135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135C9" w:rsidRDefault="00A135C9" w:rsidP="00A135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135C9" w:rsidRDefault="00A135C9" w:rsidP="00A135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135C9" w:rsidRDefault="00A135C9" w:rsidP="00A135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135C9" w:rsidRDefault="00A135C9" w:rsidP="00A135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73B6F" w:rsidRDefault="00873B6F" w:rsidP="00AA12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135C9" w:rsidRDefault="00AA1234" w:rsidP="00AA1234">
      <w:pPr>
        <w:spacing w:after="0" w:line="240" w:lineRule="auto"/>
        <w:jc w:val="both"/>
        <w:rPr>
          <w:rFonts w:ascii="Arial" w:hAnsi="Arial" w:cs="Arial"/>
          <w:sz w:val="24"/>
        </w:rPr>
      </w:pPr>
      <w:r w:rsidRPr="00AA1234">
        <w:rPr>
          <w:rFonts w:ascii="Arial" w:hAnsi="Arial" w:cs="Arial"/>
          <w:sz w:val="24"/>
        </w:rPr>
        <w:t>Las paredes de los</w:t>
      </w:r>
      <w:r>
        <w:rPr>
          <w:rFonts w:ascii="Arial" w:hAnsi="Arial" w:cs="Arial"/>
          <w:sz w:val="24"/>
        </w:rPr>
        <w:t xml:space="preserve"> </w:t>
      </w:r>
      <w:r w:rsidRPr="00AA1234">
        <w:rPr>
          <w:rFonts w:ascii="Arial" w:hAnsi="Arial" w:cs="Arial"/>
          <w:sz w:val="24"/>
        </w:rPr>
        <w:t>capilares son permeables a la mayoría de las moléculas del</w:t>
      </w:r>
      <w:r w:rsidR="00CE0167">
        <w:rPr>
          <w:rFonts w:ascii="Arial" w:hAnsi="Arial" w:cs="Arial"/>
          <w:sz w:val="24"/>
        </w:rPr>
        <w:t xml:space="preserve"> </w:t>
      </w:r>
      <w:r w:rsidRPr="00AA1234">
        <w:rPr>
          <w:rFonts w:ascii="Arial" w:hAnsi="Arial" w:cs="Arial"/>
          <w:sz w:val="24"/>
        </w:rPr>
        <w:t>plasma sanguíneo, con la excepción de las moléculas proteicas</w:t>
      </w:r>
      <w:r>
        <w:rPr>
          <w:rFonts w:ascii="Arial" w:hAnsi="Arial" w:cs="Arial"/>
          <w:sz w:val="24"/>
        </w:rPr>
        <w:t xml:space="preserve"> plasmáticas.</w:t>
      </w:r>
    </w:p>
    <w:p w:rsidR="0091479F" w:rsidRDefault="0091479F" w:rsidP="00AA12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A1234" w:rsidRPr="004A262F" w:rsidRDefault="004A262F" w:rsidP="00AA1234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 w:rsidRPr="004A262F">
        <w:rPr>
          <w:rFonts w:ascii="Arial" w:hAnsi="Arial" w:cs="Arial"/>
          <w:b/>
          <w:sz w:val="28"/>
        </w:rPr>
        <w:t>Origen de los nutrientes en el líquido extracelular</w:t>
      </w:r>
    </w:p>
    <w:p w:rsidR="00983C29" w:rsidRDefault="00983C29" w:rsidP="00983C2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83C29">
        <w:rPr>
          <w:rFonts w:ascii="Arial" w:hAnsi="Arial" w:cs="Arial"/>
          <w:b/>
          <w:sz w:val="24"/>
        </w:rPr>
        <w:t>Aparato Respiratorio</w:t>
      </w:r>
      <w:r w:rsidRPr="00983C29">
        <w:rPr>
          <w:rFonts w:ascii="Arial" w:hAnsi="Arial" w:cs="Arial"/>
          <w:sz w:val="24"/>
        </w:rPr>
        <w:t xml:space="preserve">: La sangre atraviesa por los pulmones y capta el oxígeno a través de los alvéolos, adquiriendo el oxígeno que necesitan las células. La membrana que separa los alvéolos y la luz de los capilares pulmonares es la </w:t>
      </w:r>
      <w:r w:rsidRPr="00983C29">
        <w:rPr>
          <w:rFonts w:ascii="Arial" w:hAnsi="Arial" w:cs="Arial"/>
          <w:b/>
          <w:sz w:val="24"/>
        </w:rPr>
        <w:t>membrana alveolar</w:t>
      </w:r>
      <w:r w:rsidRPr="00983C29">
        <w:rPr>
          <w:rFonts w:ascii="Arial" w:hAnsi="Arial" w:cs="Arial"/>
          <w:sz w:val="24"/>
        </w:rPr>
        <w:t>, tiene un grosor de tan sólo 0,4 a 2 µm.</w:t>
      </w:r>
    </w:p>
    <w:p w:rsidR="00983C29" w:rsidRDefault="00983C29" w:rsidP="00983C29">
      <w:pPr>
        <w:pStyle w:val="Prrafodelista"/>
        <w:spacing w:after="0" w:line="240" w:lineRule="auto"/>
        <w:jc w:val="both"/>
        <w:rPr>
          <w:rFonts w:ascii="Arial" w:hAnsi="Arial" w:cs="Arial"/>
          <w:sz w:val="24"/>
        </w:rPr>
      </w:pPr>
    </w:p>
    <w:p w:rsidR="00983C29" w:rsidRDefault="00983C29" w:rsidP="00983C2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83C29">
        <w:rPr>
          <w:rFonts w:ascii="Arial" w:hAnsi="Arial" w:cs="Arial"/>
          <w:b/>
          <w:sz w:val="24"/>
        </w:rPr>
        <w:lastRenderedPageBreak/>
        <w:t>Aparato Digestivo</w:t>
      </w:r>
      <w:r w:rsidRPr="00983C29">
        <w:rPr>
          <w:rFonts w:ascii="Arial" w:hAnsi="Arial" w:cs="Arial"/>
          <w:sz w:val="24"/>
        </w:rPr>
        <w:t xml:space="preserve">: </w:t>
      </w:r>
      <w:r>
        <w:rPr>
          <w:rFonts w:ascii="Arial" w:hAnsi="Arial" w:cs="Arial"/>
          <w:sz w:val="24"/>
        </w:rPr>
        <w:t xml:space="preserve">La sangre atraviesa las paredes del sistema digestivo, donde absorbe los nutrientes necesarios </w:t>
      </w:r>
      <w:r w:rsidRPr="00983C29">
        <w:rPr>
          <w:rFonts w:ascii="Arial" w:hAnsi="Arial" w:cs="Arial"/>
          <w:sz w:val="24"/>
        </w:rPr>
        <w:t xml:space="preserve">incluidos los </w:t>
      </w:r>
      <w:r w:rsidRPr="00983C29">
        <w:rPr>
          <w:rFonts w:ascii="Arial" w:hAnsi="Arial" w:cs="Arial"/>
          <w:b/>
          <w:sz w:val="24"/>
        </w:rPr>
        <w:t>hidratos de carbono, los ácidos grasos y los aminoácidos</w:t>
      </w:r>
      <w:r>
        <w:rPr>
          <w:rFonts w:ascii="Arial" w:hAnsi="Arial" w:cs="Arial"/>
          <w:sz w:val="24"/>
        </w:rPr>
        <w:t>.</w:t>
      </w:r>
    </w:p>
    <w:p w:rsidR="00FF4243" w:rsidRPr="00FF4243" w:rsidRDefault="00FF4243" w:rsidP="00FF4243">
      <w:pPr>
        <w:pStyle w:val="Prrafodelista"/>
        <w:rPr>
          <w:rFonts w:ascii="Arial" w:hAnsi="Arial" w:cs="Arial"/>
          <w:sz w:val="24"/>
        </w:rPr>
      </w:pPr>
    </w:p>
    <w:p w:rsidR="00FF4243" w:rsidRDefault="00FF4243" w:rsidP="00FF4243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FF4243">
        <w:rPr>
          <w:rFonts w:ascii="Arial" w:hAnsi="Arial" w:cs="Arial"/>
          <w:b/>
          <w:sz w:val="24"/>
        </w:rPr>
        <w:t>Hígado</w:t>
      </w:r>
      <w:r w:rsidRPr="00FF4243">
        <w:rPr>
          <w:rFonts w:ascii="Arial" w:hAnsi="Arial" w:cs="Arial"/>
          <w:sz w:val="24"/>
        </w:rPr>
        <w:t xml:space="preserve">: el hígado es el encargado de </w:t>
      </w:r>
      <w:r w:rsidRPr="00FF4243">
        <w:rPr>
          <w:rFonts w:ascii="Arial" w:hAnsi="Arial" w:cs="Arial"/>
          <w:b/>
          <w:sz w:val="24"/>
        </w:rPr>
        <w:t>cambiar la composición química</w:t>
      </w:r>
      <w:r w:rsidRPr="00FF4243">
        <w:rPr>
          <w:rFonts w:ascii="Arial" w:hAnsi="Arial" w:cs="Arial"/>
          <w:sz w:val="24"/>
        </w:rPr>
        <w:t xml:space="preserve"> de algunos nutrientes absorbidos, para convertirlas en formas más utilizables </w:t>
      </w:r>
      <w:r w:rsidRPr="00FF4243">
        <w:rPr>
          <w:rFonts w:ascii="Arial" w:hAnsi="Arial" w:cs="Arial"/>
          <w:b/>
          <w:sz w:val="24"/>
        </w:rPr>
        <w:t>y de eliminar ciertos residuos producidos</w:t>
      </w:r>
      <w:r w:rsidRPr="00FF4243">
        <w:rPr>
          <w:rFonts w:ascii="Arial" w:hAnsi="Arial" w:cs="Arial"/>
          <w:sz w:val="24"/>
        </w:rPr>
        <w:t xml:space="preserve"> en el cuerpo </w:t>
      </w:r>
      <w:r w:rsidRPr="00FF4243">
        <w:rPr>
          <w:rFonts w:ascii="Arial" w:hAnsi="Arial" w:cs="Arial"/>
          <w:b/>
          <w:sz w:val="24"/>
        </w:rPr>
        <w:t>y</w:t>
      </w:r>
      <w:r w:rsidRPr="00FF4243">
        <w:rPr>
          <w:rFonts w:ascii="Arial" w:hAnsi="Arial" w:cs="Arial"/>
          <w:sz w:val="24"/>
        </w:rPr>
        <w:t xml:space="preserve"> las </w:t>
      </w:r>
      <w:r w:rsidRPr="00FF4243">
        <w:rPr>
          <w:rFonts w:ascii="Arial" w:hAnsi="Arial" w:cs="Arial"/>
          <w:b/>
          <w:sz w:val="24"/>
        </w:rPr>
        <w:t>sustancias tóxicas que se ingieren</w:t>
      </w:r>
      <w:r w:rsidRPr="00FF4243">
        <w:rPr>
          <w:rFonts w:ascii="Arial" w:hAnsi="Arial" w:cs="Arial"/>
          <w:sz w:val="24"/>
        </w:rPr>
        <w:t>.</w:t>
      </w:r>
    </w:p>
    <w:p w:rsidR="000357EF" w:rsidRPr="000357EF" w:rsidRDefault="000357EF" w:rsidP="000357EF">
      <w:pPr>
        <w:pStyle w:val="Prrafodelista"/>
        <w:rPr>
          <w:rFonts w:ascii="Arial" w:hAnsi="Arial" w:cs="Arial"/>
          <w:sz w:val="24"/>
        </w:rPr>
      </w:pPr>
    </w:p>
    <w:p w:rsidR="000357EF" w:rsidRDefault="000357EF" w:rsidP="000357E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0357EF">
        <w:rPr>
          <w:rFonts w:ascii="Arial" w:hAnsi="Arial" w:cs="Arial"/>
          <w:b/>
          <w:sz w:val="24"/>
        </w:rPr>
        <w:t>Otros</w:t>
      </w:r>
      <w:r w:rsidRPr="000357EF">
        <w:rPr>
          <w:rFonts w:ascii="Arial" w:hAnsi="Arial" w:cs="Arial"/>
          <w:sz w:val="24"/>
        </w:rPr>
        <w:t>: otros tejidos corporales, los adipocitos, la mucosa digestiva, los riñones y las glándulas endocrinas, modifican o almacenan las sustancias absorbidas hasta que son necesitadas.</w:t>
      </w:r>
    </w:p>
    <w:p w:rsidR="00E119CC" w:rsidRPr="00E119CC" w:rsidRDefault="00E119CC" w:rsidP="00E119CC">
      <w:pPr>
        <w:pStyle w:val="Prrafodelista"/>
        <w:rPr>
          <w:rFonts w:ascii="Arial" w:hAnsi="Arial" w:cs="Arial"/>
          <w:sz w:val="24"/>
        </w:rPr>
      </w:pPr>
    </w:p>
    <w:p w:rsidR="00E119CC" w:rsidRPr="00E119CC" w:rsidRDefault="00E119CC" w:rsidP="00E119C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E119CC">
        <w:rPr>
          <w:rFonts w:ascii="Arial" w:hAnsi="Arial" w:cs="Arial"/>
          <w:b/>
          <w:sz w:val="24"/>
        </w:rPr>
        <w:t>Aparato Locomotor</w:t>
      </w:r>
      <w:r w:rsidRPr="00E119CC">
        <w:rPr>
          <w:rFonts w:ascii="Arial" w:hAnsi="Arial" w:cs="Arial"/>
          <w:sz w:val="24"/>
        </w:rPr>
        <w:t>: desplazarse el espacio apropiado en el tiempo pertinente para obtener los alimentos que se necesitan para la nutrición.</w:t>
      </w:r>
    </w:p>
    <w:p w:rsidR="00983C29" w:rsidRDefault="00983C29" w:rsidP="00983C2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83C29" w:rsidRPr="00E75688" w:rsidRDefault="00E75688" w:rsidP="00983C29">
      <w:pPr>
        <w:spacing w:after="0" w:line="240" w:lineRule="auto"/>
        <w:jc w:val="both"/>
        <w:rPr>
          <w:rFonts w:ascii="Arial" w:hAnsi="Arial" w:cs="Arial"/>
          <w:b/>
          <w:sz w:val="32"/>
        </w:rPr>
      </w:pPr>
      <w:r w:rsidRPr="00E75688">
        <w:rPr>
          <w:rFonts w:ascii="Arial" w:hAnsi="Arial" w:cs="Arial"/>
          <w:b/>
          <w:sz w:val="28"/>
        </w:rPr>
        <w:t>Eliminación de los productos finales metabólicos</w:t>
      </w:r>
    </w:p>
    <w:p w:rsidR="00E75688" w:rsidRDefault="003346C0" w:rsidP="003346C0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3346C0">
        <w:rPr>
          <w:rFonts w:ascii="Arial" w:hAnsi="Arial" w:cs="Arial"/>
          <w:b/>
          <w:sz w:val="24"/>
        </w:rPr>
        <w:t>Aparato Respiratorio</w:t>
      </w:r>
      <w:r w:rsidRPr="003346C0">
        <w:rPr>
          <w:rFonts w:ascii="Arial" w:hAnsi="Arial" w:cs="Arial"/>
          <w:sz w:val="24"/>
        </w:rPr>
        <w:t>: El dióxido de carbono es el más abundante de todos los productos finales de metabolismo, éste se libera desde la sangre hacia los alvéolos.</w:t>
      </w:r>
    </w:p>
    <w:p w:rsidR="003346C0" w:rsidRDefault="003346C0" w:rsidP="003346C0">
      <w:pPr>
        <w:pStyle w:val="Prrafodelista"/>
        <w:spacing w:after="0" w:line="240" w:lineRule="auto"/>
        <w:jc w:val="both"/>
        <w:rPr>
          <w:rFonts w:ascii="Arial" w:hAnsi="Arial" w:cs="Arial"/>
          <w:sz w:val="24"/>
        </w:rPr>
      </w:pPr>
    </w:p>
    <w:p w:rsidR="003346C0" w:rsidRPr="009F527A" w:rsidRDefault="005C0C30" w:rsidP="00F945A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F527A">
        <w:rPr>
          <w:rFonts w:ascii="Arial" w:hAnsi="Arial" w:cs="Arial"/>
          <w:b/>
          <w:sz w:val="24"/>
        </w:rPr>
        <w:t>Los riñones</w:t>
      </w:r>
      <w:r w:rsidRPr="009F527A">
        <w:rPr>
          <w:rFonts w:ascii="Arial" w:hAnsi="Arial" w:cs="Arial"/>
          <w:sz w:val="24"/>
        </w:rPr>
        <w:t>. Con el paso de la sangre a través de los riñones</w:t>
      </w:r>
      <w:r w:rsidR="009F527A">
        <w:rPr>
          <w:rFonts w:ascii="Arial" w:hAnsi="Arial" w:cs="Arial"/>
          <w:sz w:val="24"/>
        </w:rPr>
        <w:t>, éstos</w:t>
      </w:r>
      <w:r w:rsidRPr="009F527A">
        <w:rPr>
          <w:rFonts w:ascii="Arial" w:hAnsi="Arial" w:cs="Arial"/>
          <w:sz w:val="24"/>
        </w:rPr>
        <w:t xml:space="preserve"> </w:t>
      </w:r>
      <w:r w:rsidR="009F527A" w:rsidRPr="009F527A">
        <w:rPr>
          <w:rFonts w:ascii="Arial" w:hAnsi="Arial" w:cs="Arial"/>
          <w:b/>
          <w:sz w:val="24"/>
        </w:rPr>
        <w:t>realizan su función filtrando primero una gran cantidad de plasma a través de los glomérulos hacia los túbulos</w:t>
      </w:r>
      <w:r w:rsidR="009F527A">
        <w:rPr>
          <w:rFonts w:ascii="Arial" w:hAnsi="Arial" w:cs="Arial"/>
          <w:sz w:val="24"/>
        </w:rPr>
        <w:t>;</w:t>
      </w:r>
      <w:r w:rsidR="009F527A" w:rsidRPr="009F527A">
        <w:rPr>
          <w:rFonts w:ascii="Arial" w:hAnsi="Arial" w:cs="Arial"/>
          <w:sz w:val="24"/>
        </w:rPr>
        <w:t xml:space="preserve"> </w:t>
      </w:r>
      <w:r w:rsidRPr="009F527A">
        <w:rPr>
          <w:rFonts w:ascii="Arial" w:hAnsi="Arial" w:cs="Arial"/>
          <w:b/>
          <w:sz w:val="24"/>
        </w:rPr>
        <w:t xml:space="preserve">se eliminan </w:t>
      </w:r>
      <w:r w:rsidRPr="009F527A">
        <w:rPr>
          <w:rFonts w:ascii="Arial" w:hAnsi="Arial" w:cs="Arial"/>
          <w:sz w:val="24"/>
        </w:rPr>
        <w:t>del plasma la mayoría de las sustancias</w:t>
      </w:r>
      <w:r w:rsidR="001E39AA" w:rsidRPr="009F527A">
        <w:rPr>
          <w:rFonts w:ascii="Arial" w:hAnsi="Arial" w:cs="Arial"/>
          <w:sz w:val="24"/>
        </w:rPr>
        <w:t xml:space="preserve">, como </w:t>
      </w:r>
      <w:r w:rsidR="001E39AA" w:rsidRPr="009F527A">
        <w:rPr>
          <w:rFonts w:ascii="Arial" w:hAnsi="Arial" w:cs="Arial"/>
          <w:b/>
          <w:sz w:val="24"/>
        </w:rPr>
        <w:t>la urea y el ácido úrico y el exceso de iones y agua de los alimentos</w:t>
      </w:r>
      <w:r w:rsidR="009F527A">
        <w:rPr>
          <w:rFonts w:ascii="Arial" w:hAnsi="Arial" w:cs="Arial"/>
          <w:sz w:val="24"/>
        </w:rPr>
        <w:t xml:space="preserve"> </w:t>
      </w:r>
      <w:r w:rsidR="00F945A1" w:rsidRPr="009F527A">
        <w:rPr>
          <w:rFonts w:ascii="Arial" w:hAnsi="Arial" w:cs="Arial"/>
          <w:sz w:val="24"/>
        </w:rPr>
        <w:t xml:space="preserve">y </w:t>
      </w:r>
      <w:r w:rsidR="009F527A" w:rsidRPr="009F527A">
        <w:rPr>
          <w:rFonts w:ascii="Arial" w:hAnsi="Arial" w:cs="Arial"/>
          <w:b/>
          <w:sz w:val="24"/>
        </w:rPr>
        <w:t xml:space="preserve">se </w:t>
      </w:r>
      <w:r w:rsidR="00F945A1" w:rsidRPr="009F527A">
        <w:rPr>
          <w:rFonts w:ascii="Arial" w:hAnsi="Arial" w:cs="Arial"/>
          <w:b/>
          <w:sz w:val="24"/>
        </w:rPr>
        <w:t xml:space="preserve">reabsorben </w:t>
      </w:r>
      <w:r w:rsidR="00F945A1" w:rsidRPr="009F527A">
        <w:rPr>
          <w:rFonts w:ascii="Arial" w:hAnsi="Arial" w:cs="Arial"/>
          <w:sz w:val="24"/>
        </w:rPr>
        <w:t>hacia la sangre aquellas sustancias</w:t>
      </w:r>
      <w:r w:rsidR="009F527A" w:rsidRPr="009F527A">
        <w:rPr>
          <w:rFonts w:ascii="Arial" w:hAnsi="Arial" w:cs="Arial"/>
          <w:sz w:val="24"/>
        </w:rPr>
        <w:t xml:space="preserve"> </w:t>
      </w:r>
      <w:r w:rsidR="00F945A1" w:rsidRPr="009F527A">
        <w:rPr>
          <w:rFonts w:ascii="Arial" w:hAnsi="Arial" w:cs="Arial"/>
          <w:sz w:val="24"/>
        </w:rPr>
        <w:t xml:space="preserve">que necesita el organismo, como </w:t>
      </w:r>
      <w:r w:rsidR="00F945A1" w:rsidRPr="009F527A">
        <w:rPr>
          <w:rFonts w:ascii="Arial" w:hAnsi="Arial" w:cs="Arial"/>
          <w:b/>
          <w:sz w:val="24"/>
        </w:rPr>
        <w:t>la glucosa, los aminoácidos,</w:t>
      </w:r>
      <w:r w:rsidR="009F527A" w:rsidRPr="009F527A">
        <w:rPr>
          <w:rFonts w:ascii="Arial" w:hAnsi="Arial" w:cs="Arial"/>
          <w:b/>
          <w:sz w:val="24"/>
        </w:rPr>
        <w:t xml:space="preserve"> </w:t>
      </w:r>
      <w:r w:rsidR="00F945A1" w:rsidRPr="009F527A">
        <w:rPr>
          <w:rFonts w:ascii="Arial" w:hAnsi="Arial" w:cs="Arial"/>
          <w:b/>
          <w:sz w:val="24"/>
        </w:rPr>
        <w:t>cantidades apropiadas de agua y muchos de los iones</w:t>
      </w:r>
      <w:r w:rsidR="00F945A1" w:rsidRPr="009F527A">
        <w:rPr>
          <w:rFonts w:ascii="Arial" w:hAnsi="Arial" w:cs="Arial"/>
          <w:sz w:val="24"/>
        </w:rPr>
        <w:t>.</w:t>
      </w:r>
    </w:p>
    <w:p w:rsidR="00F945A1" w:rsidRPr="00F945A1" w:rsidRDefault="00F945A1" w:rsidP="00F945A1">
      <w:pPr>
        <w:pStyle w:val="Prrafodelista"/>
        <w:rPr>
          <w:rFonts w:ascii="Arial" w:hAnsi="Arial" w:cs="Arial"/>
          <w:sz w:val="24"/>
        </w:rPr>
      </w:pPr>
    </w:p>
    <w:p w:rsidR="00086D69" w:rsidRDefault="00086D69" w:rsidP="00086D6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086D69">
        <w:rPr>
          <w:rFonts w:ascii="Arial" w:hAnsi="Arial" w:cs="Arial"/>
          <w:b/>
          <w:sz w:val="24"/>
        </w:rPr>
        <w:t>Aparato digestivo</w:t>
      </w:r>
      <w:r w:rsidRPr="00086D69">
        <w:rPr>
          <w:rFonts w:ascii="Arial" w:hAnsi="Arial" w:cs="Arial"/>
          <w:sz w:val="24"/>
        </w:rPr>
        <w:t>. El material no digerido que entra en el aparato digestivo y se eliminan en las heces.</w:t>
      </w:r>
    </w:p>
    <w:p w:rsidR="00086D69" w:rsidRPr="00086D69" w:rsidRDefault="00086D69" w:rsidP="00086D69">
      <w:pPr>
        <w:pStyle w:val="Prrafodelista"/>
        <w:rPr>
          <w:rFonts w:ascii="Arial" w:hAnsi="Arial" w:cs="Arial"/>
          <w:sz w:val="24"/>
        </w:rPr>
      </w:pPr>
    </w:p>
    <w:p w:rsidR="00F945A1" w:rsidRPr="00086D69" w:rsidRDefault="00086D69" w:rsidP="00086D6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086D69">
        <w:rPr>
          <w:rFonts w:ascii="Arial" w:hAnsi="Arial" w:cs="Arial"/>
          <w:b/>
          <w:sz w:val="24"/>
        </w:rPr>
        <w:t>Hígado</w:t>
      </w:r>
      <w:r w:rsidRPr="00086D69">
        <w:rPr>
          <w:rFonts w:ascii="Arial" w:hAnsi="Arial" w:cs="Arial"/>
          <w:sz w:val="24"/>
        </w:rPr>
        <w:t xml:space="preserve">. </w:t>
      </w:r>
      <w:proofErr w:type="spellStart"/>
      <w:r>
        <w:rPr>
          <w:rFonts w:ascii="Arial" w:hAnsi="Arial" w:cs="Arial"/>
          <w:sz w:val="24"/>
        </w:rPr>
        <w:t>D</w:t>
      </w:r>
      <w:r w:rsidRPr="00086D69">
        <w:rPr>
          <w:rFonts w:ascii="Arial" w:hAnsi="Arial" w:cs="Arial"/>
          <w:sz w:val="24"/>
        </w:rPr>
        <w:t>etoxificación</w:t>
      </w:r>
      <w:proofErr w:type="spellEnd"/>
      <w:r w:rsidRPr="00086D69">
        <w:rPr>
          <w:rFonts w:ascii="Arial" w:hAnsi="Arial" w:cs="Arial"/>
          <w:sz w:val="24"/>
        </w:rPr>
        <w:t xml:space="preserve"> o eliminación de numerosos fármacos y productos químicos que se ingieren. El hígado secreta muchos de estos residuos en la bilis para su eliminación ulterior en las heces.</w:t>
      </w:r>
    </w:p>
    <w:p w:rsidR="00A135C9" w:rsidRDefault="00A135C9" w:rsidP="00A135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52674" w:rsidRDefault="00052674" w:rsidP="00052674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 w:rsidRPr="00052674">
        <w:rPr>
          <w:rFonts w:ascii="Arial" w:hAnsi="Arial" w:cs="Arial"/>
          <w:b/>
          <w:sz w:val="28"/>
        </w:rPr>
        <w:t>Regulación de las funciones corporales</w:t>
      </w:r>
    </w:p>
    <w:p w:rsidR="00B65792" w:rsidRDefault="00052674" w:rsidP="00052674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052674">
        <w:rPr>
          <w:rFonts w:ascii="Arial" w:hAnsi="Arial" w:cs="Arial"/>
          <w:b/>
          <w:sz w:val="24"/>
        </w:rPr>
        <w:t>Sistema nervioso</w:t>
      </w:r>
      <w:r w:rsidRPr="00052674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E</w:t>
      </w:r>
      <w:r w:rsidRPr="00052674">
        <w:rPr>
          <w:rFonts w:ascii="Arial" w:hAnsi="Arial" w:cs="Arial"/>
          <w:sz w:val="24"/>
        </w:rPr>
        <w:t xml:space="preserve">stá compuesto por tres partes principales: </w:t>
      </w:r>
    </w:p>
    <w:p w:rsidR="00B65792" w:rsidRPr="00B65792" w:rsidRDefault="00B65792" w:rsidP="00B65792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L</w:t>
      </w:r>
      <w:r w:rsidR="00052674" w:rsidRPr="00B65792">
        <w:rPr>
          <w:rFonts w:ascii="Arial" w:hAnsi="Arial" w:cs="Arial"/>
          <w:b/>
          <w:sz w:val="24"/>
        </w:rPr>
        <w:t>a porción de aferencia sensitiva</w:t>
      </w:r>
      <w:r w:rsidRPr="00B65792">
        <w:rPr>
          <w:rFonts w:ascii="Arial" w:hAnsi="Arial" w:cs="Arial"/>
          <w:sz w:val="24"/>
        </w:rPr>
        <w:t>: detectan el estado del cuerpo o de su entorno.</w:t>
      </w:r>
    </w:p>
    <w:p w:rsidR="00B65792" w:rsidRPr="008726E2" w:rsidRDefault="00B65792" w:rsidP="008726E2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8726E2">
        <w:rPr>
          <w:rFonts w:ascii="Arial" w:hAnsi="Arial" w:cs="Arial"/>
          <w:b/>
          <w:sz w:val="24"/>
        </w:rPr>
        <w:t>E</w:t>
      </w:r>
      <w:r w:rsidR="00052674" w:rsidRPr="008726E2">
        <w:rPr>
          <w:rFonts w:ascii="Arial" w:hAnsi="Arial" w:cs="Arial"/>
          <w:b/>
          <w:sz w:val="24"/>
        </w:rPr>
        <w:t>l sistema nervioso central (o la porción integradora)</w:t>
      </w:r>
      <w:r w:rsidRPr="008726E2">
        <w:rPr>
          <w:rFonts w:ascii="Arial" w:hAnsi="Arial" w:cs="Arial"/>
          <w:sz w:val="24"/>
        </w:rPr>
        <w:t>:</w:t>
      </w:r>
      <w:r w:rsidR="00052674" w:rsidRPr="008726E2">
        <w:rPr>
          <w:rFonts w:ascii="Arial" w:hAnsi="Arial" w:cs="Arial"/>
          <w:sz w:val="24"/>
        </w:rPr>
        <w:t xml:space="preserve"> </w:t>
      </w:r>
      <w:r w:rsidR="008726E2" w:rsidRPr="008726E2">
        <w:rPr>
          <w:rFonts w:ascii="Arial" w:hAnsi="Arial" w:cs="Arial"/>
          <w:sz w:val="24"/>
        </w:rPr>
        <w:t>está formado por el cerebro y la médula espinal. El cerebro almacena información, genera los pensamientos, crea la ambición y determina las reacciones que debe realizar el cuerpo</w:t>
      </w:r>
    </w:p>
    <w:p w:rsidR="00A135C9" w:rsidRDefault="00B65792" w:rsidP="00B65792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B65792">
        <w:rPr>
          <w:rFonts w:ascii="Arial" w:hAnsi="Arial" w:cs="Arial"/>
          <w:b/>
          <w:sz w:val="24"/>
        </w:rPr>
        <w:t>L</w:t>
      </w:r>
      <w:r w:rsidR="00052674" w:rsidRPr="00B65792">
        <w:rPr>
          <w:rFonts w:ascii="Arial" w:hAnsi="Arial" w:cs="Arial"/>
          <w:b/>
          <w:sz w:val="24"/>
        </w:rPr>
        <w:t>a porción eferente motora</w:t>
      </w:r>
      <w:r>
        <w:rPr>
          <w:rFonts w:ascii="Arial" w:hAnsi="Arial" w:cs="Arial"/>
          <w:sz w:val="24"/>
        </w:rPr>
        <w:t>:</w:t>
      </w:r>
      <w:r w:rsidR="007D7157">
        <w:rPr>
          <w:rFonts w:ascii="Arial" w:hAnsi="Arial" w:cs="Arial"/>
          <w:sz w:val="24"/>
        </w:rPr>
        <w:t xml:space="preserve"> Sistema motor. </w:t>
      </w:r>
    </w:p>
    <w:p w:rsidR="004E7324" w:rsidRDefault="004E7324" w:rsidP="004E7324">
      <w:pPr>
        <w:pStyle w:val="Prrafodelista"/>
        <w:spacing w:after="0" w:line="240" w:lineRule="auto"/>
        <w:ind w:left="1440"/>
        <w:jc w:val="both"/>
        <w:rPr>
          <w:rFonts w:ascii="Arial" w:hAnsi="Arial" w:cs="Arial"/>
          <w:sz w:val="24"/>
        </w:rPr>
      </w:pPr>
    </w:p>
    <w:p w:rsidR="00A135C9" w:rsidRDefault="002036ED" w:rsidP="00D43EC9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D43EC9">
        <w:rPr>
          <w:rFonts w:ascii="Arial" w:hAnsi="Arial" w:cs="Arial"/>
          <w:b/>
          <w:sz w:val="24"/>
        </w:rPr>
        <w:t>Sistema Endócrino</w:t>
      </w:r>
      <w:r w:rsidRPr="00D43EC9">
        <w:rPr>
          <w:rFonts w:ascii="Arial" w:hAnsi="Arial" w:cs="Arial"/>
          <w:sz w:val="24"/>
        </w:rPr>
        <w:t xml:space="preserve">: </w:t>
      </w:r>
      <w:r w:rsidR="00D43EC9" w:rsidRPr="00D43EC9">
        <w:rPr>
          <w:rFonts w:ascii="Arial" w:hAnsi="Arial" w:cs="Arial"/>
          <w:sz w:val="24"/>
        </w:rPr>
        <w:t>ocho glándulas endocrinas mayores</w:t>
      </w:r>
      <w:r w:rsidR="00D43EC9">
        <w:rPr>
          <w:rFonts w:ascii="Arial" w:hAnsi="Arial" w:cs="Arial"/>
          <w:sz w:val="24"/>
        </w:rPr>
        <w:t xml:space="preserve">, </w:t>
      </w:r>
      <w:r w:rsidR="00D43EC9" w:rsidRPr="00D43EC9">
        <w:rPr>
          <w:rFonts w:ascii="Arial" w:hAnsi="Arial" w:cs="Arial"/>
          <w:sz w:val="24"/>
        </w:rPr>
        <w:t>se transportan en el líquido extracelular</w:t>
      </w:r>
      <w:r w:rsidR="00D43EC9">
        <w:rPr>
          <w:rFonts w:ascii="Arial" w:hAnsi="Arial" w:cs="Arial"/>
          <w:sz w:val="24"/>
        </w:rPr>
        <w:t>.</w:t>
      </w:r>
    </w:p>
    <w:p w:rsidR="00EB6A51" w:rsidRDefault="00EB6A51" w:rsidP="00EB6A51">
      <w:pPr>
        <w:pStyle w:val="Prrafodelista"/>
        <w:spacing w:after="0" w:line="240" w:lineRule="auto"/>
        <w:jc w:val="both"/>
        <w:rPr>
          <w:rFonts w:ascii="Arial" w:hAnsi="Arial" w:cs="Arial"/>
          <w:sz w:val="24"/>
        </w:rPr>
      </w:pPr>
    </w:p>
    <w:p w:rsidR="00D43EC9" w:rsidRDefault="00D43EC9" w:rsidP="00D43EC9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D43EC9">
        <w:rPr>
          <w:rFonts w:ascii="Arial" w:hAnsi="Arial" w:cs="Arial"/>
          <w:b/>
          <w:sz w:val="24"/>
        </w:rPr>
        <w:t>La hormona tiroidea</w:t>
      </w:r>
      <w:r w:rsidRPr="00D43EC9">
        <w:rPr>
          <w:rFonts w:ascii="Arial" w:hAnsi="Arial" w:cs="Arial"/>
          <w:sz w:val="24"/>
        </w:rPr>
        <w:t xml:space="preserve"> aumenta la velocidad de la mayoría de las reacciones químicas</w:t>
      </w:r>
      <w:r>
        <w:rPr>
          <w:rFonts w:ascii="Arial" w:hAnsi="Arial" w:cs="Arial"/>
          <w:sz w:val="24"/>
        </w:rPr>
        <w:t>.</w:t>
      </w:r>
    </w:p>
    <w:p w:rsidR="00D43EC9" w:rsidRPr="00D43EC9" w:rsidRDefault="00D43EC9" w:rsidP="00D43EC9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D43EC9">
        <w:rPr>
          <w:rFonts w:ascii="Arial" w:hAnsi="Arial" w:cs="Arial"/>
          <w:b/>
          <w:sz w:val="24"/>
        </w:rPr>
        <w:t>La insulina</w:t>
      </w:r>
      <w:r w:rsidRPr="00D43EC9">
        <w:rPr>
          <w:rFonts w:ascii="Arial" w:hAnsi="Arial" w:cs="Arial"/>
          <w:sz w:val="24"/>
        </w:rPr>
        <w:t xml:space="preserve"> contro</w:t>
      </w:r>
      <w:r>
        <w:rPr>
          <w:rFonts w:ascii="Arial" w:hAnsi="Arial" w:cs="Arial"/>
          <w:sz w:val="24"/>
        </w:rPr>
        <w:t>la el metabolismo de la glucosa.</w:t>
      </w:r>
    </w:p>
    <w:p w:rsidR="00D43EC9" w:rsidRDefault="00D43EC9" w:rsidP="00D43EC9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D43EC9">
        <w:rPr>
          <w:rFonts w:ascii="Arial" w:hAnsi="Arial" w:cs="Arial"/>
          <w:b/>
          <w:sz w:val="24"/>
        </w:rPr>
        <w:t xml:space="preserve">las hormonas </w:t>
      </w:r>
      <w:proofErr w:type="spellStart"/>
      <w:r w:rsidRPr="00D43EC9">
        <w:rPr>
          <w:rFonts w:ascii="Arial" w:hAnsi="Arial" w:cs="Arial"/>
          <w:b/>
          <w:sz w:val="24"/>
        </w:rPr>
        <w:t>corticosuprarrenales</w:t>
      </w:r>
      <w:proofErr w:type="spellEnd"/>
      <w:r w:rsidRPr="00D43EC9">
        <w:rPr>
          <w:rFonts w:ascii="Arial" w:hAnsi="Arial" w:cs="Arial"/>
          <w:sz w:val="24"/>
        </w:rPr>
        <w:t xml:space="preserve"> controlan el ion sodio, el ion potasio y el metabolismo proteico</w:t>
      </w:r>
      <w:r>
        <w:rPr>
          <w:rFonts w:ascii="Arial" w:hAnsi="Arial" w:cs="Arial"/>
          <w:sz w:val="24"/>
        </w:rPr>
        <w:t>.</w:t>
      </w:r>
    </w:p>
    <w:p w:rsidR="00D43EC9" w:rsidRDefault="00D43EC9" w:rsidP="00D43EC9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D43EC9">
        <w:rPr>
          <w:rFonts w:ascii="Arial" w:hAnsi="Arial" w:cs="Arial"/>
          <w:b/>
          <w:sz w:val="24"/>
        </w:rPr>
        <w:t>la hormona paratiroidea</w:t>
      </w:r>
      <w:r w:rsidRPr="00D43EC9">
        <w:rPr>
          <w:rFonts w:ascii="Arial" w:hAnsi="Arial" w:cs="Arial"/>
          <w:sz w:val="24"/>
        </w:rPr>
        <w:t xml:space="preserve"> controla el calcio y el fosfato en el hueso</w:t>
      </w:r>
      <w:r>
        <w:rPr>
          <w:rFonts w:ascii="Arial" w:hAnsi="Arial" w:cs="Arial"/>
          <w:sz w:val="24"/>
        </w:rPr>
        <w:t>.</w:t>
      </w:r>
    </w:p>
    <w:p w:rsidR="006E0FF5" w:rsidRDefault="006E0FF5" w:rsidP="006E0FF5">
      <w:pPr>
        <w:pStyle w:val="Prrafodelista"/>
        <w:spacing w:after="0" w:line="240" w:lineRule="auto"/>
        <w:ind w:left="1440"/>
        <w:jc w:val="both"/>
        <w:rPr>
          <w:rFonts w:ascii="Arial" w:hAnsi="Arial" w:cs="Arial"/>
          <w:sz w:val="24"/>
        </w:rPr>
      </w:pPr>
    </w:p>
    <w:p w:rsidR="006E0FF5" w:rsidRDefault="006E0FF5" w:rsidP="006E0F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6E0FF5">
        <w:rPr>
          <w:rFonts w:ascii="Arial" w:hAnsi="Arial" w:cs="Arial"/>
          <w:b/>
          <w:sz w:val="24"/>
        </w:rPr>
        <w:lastRenderedPageBreak/>
        <w:t>Sistema Inmunitario</w:t>
      </w:r>
      <w:r w:rsidRPr="006E0FF5">
        <w:rPr>
          <w:rFonts w:ascii="Arial" w:hAnsi="Arial" w:cs="Arial"/>
          <w:sz w:val="24"/>
        </w:rPr>
        <w:t xml:space="preserve">: </w:t>
      </w:r>
      <w:r>
        <w:rPr>
          <w:rFonts w:ascii="Arial" w:hAnsi="Arial" w:cs="Arial"/>
          <w:sz w:val="24"/>
        </w:rPr>
        <w:t>E</w:t>
      </w:r>
      <w:r w:rsidRPr="006E0FF5">
        <w:rPr>
          <w:rFonts w:ascii="Arial" w:hAnsi="Arial" w:cs="Arial"/>
          <w:sz w:val="24"/>
        </w:rPr>
        <w:t xml:space="preserve">stá formado por los glóbulos blancos, células tisulares derivadas de los glóbulos blancos, el timo, los </w:t>
      </w:r>
      <w:r w:rsidR="00F34871" w:rsidRPr="006E0FF5">
        <w:rPr>
          <w:rFonts w:ascii="Arial" w:hAnsi="Arial" w:cs="Arial"/>
          <w:sz w:val="24"/>
        </w:rPr>
        <w:t>nódulos</w:t>
      </w:r>
      <w:bookmarkStart w:id="0" w:name="_GoBack"/>
      <w:bookmarkEnd w:id="0"/>
      <w:r w:rsidRPr="006E0FF5">
        <w:rPr>
          <w:rFonts w:ascii="Arial" w:hAnsi="Arial" w:cs="Arial"/>
          <w:sz w:val="24"/>
        </w:rPr>
        <w:t xml:space="preserve"> linfáticos y los vasos linfáticos</w:t>
      </w:r>
    </w:p>
    <w:p w:rsidR="009929AD" w:rsidRPr="009929AD" w:rsidRDefault="009929AD" w:rsidP="009929AD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929AD">
        <w:rPr>
          <w:rFonts w:ascii="Arial" w:hAnsi="Arial" w:cs="Arial"/>
          <w:b/>
          <w:sz w:val="24"/>
        </w:rPr>
        <w:t>Diferencie</w:t>
      </w:r>
      <w:r w:rsidRPr="009929AD">
        <w:rPr>
          <w:rFonts w:ascii="Arial" w:hAnsi="Arial" w:cs="Arial"/>
          <w:sz w:val="24"/>
        </w:rPr>
        <w:t xml:space="preserve"> sus propias células de las células y sustancias extrañas</w:t>
      </w:r>
      <w:r>
        <w:rPr>
          <w:rFonts w:ascii="Arial" w:hAnsi="Arial" w:cs="Arial"/>
          <w:sz w:val="24"/>
        </w:rPr>
        <w:t>.</w:t>
      </w:r>
    </w:p>
    <w:p w:rsidR="009929AD" w:rsidRDefault="009929AD" w:rsidP="009929AD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929AD">
        <w:rPr>
          <w:rFonts w:ascii="Arial" w:hAnsi="Arial" w:cs="Arial"/>
          <w:b/>
          <w:sz w:val="24"/>
        </w:rPr>
        <w:t>Destruya</w:t>
      </w:r>
      <w:r w:rsidRPr="009929AD">
        <w:rPr>
          <w:rFonts w:ascii="Arial" w:hAnsi="Arial" w:cs="Arial"/>
          <w:sz w:val="24"/>
        </w:rPr>
        <w:t xml:space="preserve"> al invasor por fagocitosis o mediante la producción de linfocitos sensibilizados o proteínas especializadas.</w:t>
      </w:r>
    </w:p>
    <w:p w:rsidR="00C96FF3" w:rsidRDefault="00C96FF3" w:rsidP="00C96FF3">
      <w:pPr>
        <w:pStyle w:val="Prrafodelista"/>
        <w:spacing w:after="0" w:line="240" w:lineRule="auto"/>
        <w:ind w:left="1440"/>
        <w:jc w:val="both"/>
        <w:rPr>
          <w:rFonts w:ascii="Arial" w:hAnsi="Arial" w:cs="Arial"/>
          <w:sz w:val="24"/>
        </w:rPr>
      </w:pPr>
    </w:p>
    <w:p w:rsidR="008D3B63" w:rsidRPr="00C96FF3" w:rsidRDefault="00C96FF3" w:rsidP="00C96FF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C96FF3">
        <w:rPr>
          <w:rFonts w:ascii="Arial" w:hAnsi="Arial" w:cs="Arial"/>
          <w:b/>
          <w:sz w:val="24"/>
        </w:rPr>
        <w:t>Sistema tegumentario</w:t>
      </w:r>
      <w:r w:rsidRPr="00C96FF3">
        <w:rPr>
          <w:rFonts w:ascii="Arial" w:hAnsi="Arial" w:cs="Arial"/>
          <w:sz w:val="24"/>
        </w:rPr>
        <w:t xml:space="preserve">. La piel y sus diversos anejos </w:t>
      </w:r>
      <w:r w:rsidRPr="00C96FF3">
        <w:rPr>
          <w:rFonts w:ascii="Arial" w:hAnsi="Arial" w:cs="Arial"/>
          <w:b/>
          <w:sz w:val="24"/>
        </w:rPr>
        <w:t>definen una frontera</w:t>
      </w:r>
      <w:r w:rsidRPr="00C96FF3">
        <w:rPr>
          <w:rFonts w:ascii="Arial" w:hAnsi="Arial" w:cs="Arial"/>
          <w:sz w:val="24"/>
        </w:rPr>
        <w:t xml:space="preserve"> entre el medio corporal interno y el mundo exterior. </w:t>
      </w:r>
      <w:r>
        <w:rPr>
          <w:rFonts w:ascii="Arial" w:hAnsi="Arial" w:cs="Arial"/>
          <w:sz w:val="24"/>
        </w:rPr>
        <w:t xml:space="preserve">Ayuda en la </w:t>
      </w:r>
      <w:r w:rsidRPr="00C96FF3">
        <w:rPr>
          <w:rFonts w:ascii="Arial" w:hAnsi="Arial" w:cs="Arial"/>
          <w:b/>
          <w:sz w:val="24"/>
        </w:rPr>
        <w:t>regulación de la temperatura y la excreción de los residuos</w:t>
      </w:r>
      <w:r w:rsidRPr="00C96FF3">
        <w:rPr>
          <w:rFonts w:ascii="Arial" w:hAnsi="Arial" w:cs="Arial"/>
          <w:sz w:val="24"/>
        </w:rPr>
        <w:t xml:space="preserve"> y proporciona una interfaz sensorial entre el cuerpo y el medio exterior. </w:t>
      </w:r>
      <w:r w:rsidRPr="00C96FF3">
        <w:rPr>
          <w:rFonts w:ascii="Arial" w:hAnsi="Arial" w:cs="Arial"/>
          <w:b/>
          <w:sz w:val="24"/>
        </w:rPr>
        <w:t>La piel</w:t>
      </w:r>
      <w:r w:rsidRPr="00C96FF3">
        <w:rPr>
          <w:rFonts w:ascii="Arial" w:hAnsi="Arial" w:cs="Arial"/>
          <w:sz w:val="24"/>
        </w:rPr>
        <w:t xml:space="preserve"> comprende entre el 12 y 15% del peso corporal.</w:t>
      </w:r>
    </w:p>
    <w:p w:rsidR="00A135C9" w:rsidRDefault="00A135C9" w:rsidP="00A135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B5F12" w:rsidRDefault="00BB5F12" w:rsidP="00BB5F12">
      <w:pPr>
        <w:spacing w:after="0" w:line="240" w:lineRule="auto"/>
        <w:jc w:val="both"/>
        <w:rPr>
          <w:rFonts w:ascii="Arial" w:hAnsi="Arial" w:cs="Arial"/>
          <w:sz w:val="24"/>
        </w:rPr>
      </w:pPr>
      <w:r w:rsidRPr="00AA5F0C">
        <w:rPr>
          <w:rFonts w:ascii="Arial" w:hAnsi="Arial" w:cs="Arial"/>
          <w:b/>
          <w:sz w:val="24"/>
        </w:rPr>
        <w:t>La regulación de la concentración de oxígeno</w:t>
      </w:r>
      <w:r w:rsidRPr="00BB5F12">
        <w:rPr>
          <w:rFonts w:ascii="Arial" w:hAnsi="Arial" w:cs="Arial"/>
          <w:sz w:val="24"/>
        </w:rPr>
        <w:t xml:space="preserve"> en los tejidos se basa principalmente</w:t>
      </w:r>
      <w:r>
        <w:rPr>
          <w:rFonts w:ascii="Arial" w:hAnsi="Arial" w:cs="Arial"/>
          <w:sz w:val="24"/>
        </w:rPr>
        <w:t xml:space="preserve"> </w:t>
      </w:r>
      <w:r w:rsidRPr="00BB5F12">
        <w:rPr>
          <w:rFonts w:ascii="Arial" w:hAnsi="Arial" w:cs="Arial"/>
          <w:sz w:val="24"/>
        </w:rPr>
        <w:t>en las características químicas de la propia hemoglobina,</w:t>
      </w:r>
      <w:r>
        <w:rPr>
          <w:rFonts w:ascii="Arial" w:hAnsi="Arial" w:cs="Arial"/>
          <w:sz w:val="24"/>
        </w:rPr>
        <w:t xml:space="preserve"> </w:t>
      </w:r>
      <w:r w:rsidRPr="00BB5F12">
        <w:rPr>
          <w:rFonts w:ascii="Arial" w:hAnsi="Arial" w:cs="Arial"/>
          <w:sz w:val="24"/>
        </w:rPr>
        <w:t>regulación que se conoce como función amortiguadora</w:t>
      </w:r>
      <w:r>
        <w:rPr>
          <w:rFonts w:ascii="Arial" w:hAnsi="Arial" w:cs="Arial"/>
          <w:sz w:val="24"/>
        </w:rPr>
        <w:t xml:space="preserve"> </w:t>
      </w:r>
      <w:r w:rsidRPr="00BB5F12">
        <w:rPr>
          <w:rFonts w:ascii="Arial" w:hAnsi="Arial" w:cs="Arial"/>
          <w:sz w:val="24"/>
        </w:rPr>
        <w:t>de oxígeno de la hemoglobina.</w:t>
      </w:r>
    </w:p>
    <w:p w:rsidR="00BB5F12" w:rsidRDefault="00BB5F12" w:rsidP="00BB5F1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B5F12" w:rsidRDefault="00BB5F12" w:rsidP="00BB5F12">
      <w:pPr>
        <w:spacing w:after="0" w:line="240" w:lineRule="auto"/>
        <w:jc w:val="both"/>
        <w:rPr>
          <w:rFonts w:ascii="Arial" w:hAnsi="Arial" w:cs="Arial"/>
          <w:sz w:val="24"/>
        </w:rPr>
      </w:pPr>
      <w:r w:rsidRPr="00BB5F12">
        <w:rPr>
          <w:rFonts w:ascii="Arial" w:hAnsi="Arial" w:cs="Arial"/>
          <w:sz w:val="24"/>
        </w:rPr>
        <w:t xml:space="preserve">Una concentración mayor de lo normal </w:t>
      </w:r>
      <w:r w:rsidRPr="00BB5F12">
        <w:rPr>
          <w:rFonts w:ascii="Arial" w:hAnsi="Arial" w:cs="Arial"/>
          <w:b/>
          <w:sz w:val="24"/>
        </w:rPr>
        <w:t>de dióxido de carbono</w:t>
      </w:r>
      <w:r w:rsidRPr="00BB5F12">
        <w:rPr>
          <w:rFonts w:ascii="Arial" w:hAnsi="Arial" w:cs="Arial"/>
          <w:sz w:val="24"/>
        </w:rPr>
        <w:t xml:space="preserve"> en la sangre excita el centro respiratorio, haciendo que</w:t>
      </w:r>
      <w:r>
        <w:rPr>
          <w:rFonts w:ascii="Arial" w:hAnsi="Arial" w:cs="Arial"/>
          <w:sz w:val="24"/>
        </w:rPr>
        <w:t xml:space="preserve"> </w:t>
      </w:r>
      <w:r w:rsidRPr="00BB5F12">
        <w:rPr>
          <w:rFonts w:ascii="Arial" w:hAnsi="Arial" w:cs="Arial"/>
          <w:sz w:val="24"/>
        </w:rPr>
        <w:t>la persona respire rápida y profundamente, lo que aumenta la</w:t>
      </w:r>
      <w:r>
        <w:rPr>
          <w:rFonts w:ascii="Arial" w:hAnsi="Arial" w:cs="Arial"/>
          <w:sz w:val="24"/>
        </w:rPr>
        <w:t xml:space="preserve"> </w:t>
      </w:r>
      <w:r w:rsidRPr="00BB5F12">
        <w:rPr>
          <w:rFonts w:ascii="Arial" w:hAnsi="Arial" w:cs="Arial"/>
          <w:sz w:val="24"/>
        </w:rPr>
        <w:t>espiración de dióxido de carbono y, por tanto, elimina el exceso</w:t>
      </w:r>
      <w:r>
        <w:rPr>
          <w:rFonts w:ascii="Arial" w:hAnsi="Arial" w:cs="Arial"/>
          <w:sz w:val="24"/>
        </w:rPr>
        <w:t xml:space="preserve"> </w:t>
      </w:r>
      <w:r w:rsidRPr="00BB5F12">
        <w:rPr>
          <w:rFonts w:ascii="Arial" w:hAnsi="Arial" w:cs="Arial"/>
          <w:sz w:val="24"/>
        </w:rPr>
        <w:t>de dióxido de carbono de la sangre y los líquidos tisulares.</w:t>
      </w:r>
    </w:p>
    <w:p w:rsidR="00AA5F0C" w:rsidRDefault="00AA5F0C" w:rsidP="00BB5F1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A5F0C" w:rsidRPr="00744BA3" w:rsidRDefault="00AA5F0C" w:rsidP="00BB5F12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 w:rsidRPr="00744BA3">
        <w:rPr>
          <w:rFonts w:ascii="Arial" w:hAnsi="Arial" w:cs="Arial"/>
          <w:b/>
          <w:sz w:val="28"/>
        </w:rPr>
        <w:t>Regulación de la presión arterial</w:t>
      </w:r>
    </w:p>
    <w:p w:rsidR="00B003D3" w:rsidRDefault="00B003D3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Regulada por varios sistemas.</w:t>
      </w:r>
    </w:p>
    <w:p w:rsidR="00744BA3" w:rsidRDefault="00744BA3" w:rsidP="00B003D3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B003D3" w:rsidRDefault="00B003D3" w:rsidP="00B003D3">
      <w:pPr>
        <w:spacing w:after="0" w:line="240" w:lineRule="auto"/>
        <w:jc w:val="both"/>
        <w:rPr>
          <w:rFonts w:ascii="Arial" w:hAnsi="Arial" w:cs="Arial"/>
          <w:sz w:val="24"/>
        </w:rPr>
      </w:pPr>
      <w:r w:rsidRPr="00B003D3">
        <w:rPr>
          <w:rFonts w:ascii="Arial" w:hAnsi="Arial" w:cs="Arial"/>
          <w:b/>
          <w:sz w:val="24"/>
        </w:rPr>
        <w:t>Sistema de barorreceptores</w:t>
      </w:r>
      <w:r>
        <w:rPr>
          <w:rFonts w:ascii="Arial" w:hAnsi="Arial" w:cs="Arial"/>
          <w:sz w:val="24"/>
        </w:rPr>
        <w:t xml:space="preserve">: </w:t>
      </w:r>
      <w:r w:rsidRPr="00B003D3">
        <w:rPr>
          <w:rFonts w:ascii="Arial" w:hAnsi="Arial" w:cs="Arial"/>
          <w:sz w:val="24"/>
        </w:rPr>
        <w:t>mecanismo de control de acción rápida</w:t>
      </w:r>
      <w:r>
        <w:rPr>
          <w:rFonts w:ascii="Arial" w:hAnsi="Arial" w:cs="Arial"/>
          <w:sz w:val="24"/>
        </w:rPr>
        <w:t xml:space="preserve">, se localizan en </w:t>
      </w:r>
      <w:r w:rsidRPr="00B003D3">
        <w:rPr>
          <w:rFonts w:ascii="Arial" w:hAnsi="Arial" w:cs="Arial"/>
          <w:sz w:val="24"/>
        </w:rPr>
        <w:t xml:space="preserve">las paredes de la zona en que se bifurcan las </w:t>
      </w:r>
      <w:r w:rsidRPr="00B003D3">
        <w:rPr>
          <w:rFonts w:ascii="Arial" w:hAnsi="Arial" w:cs="Arial"/>
          <w:b/>
          <w:sz w:val="24"/>
        </w:rPr>
        <w:t>arterias carótidas</w:t>
      </w:r>
      <w:r>
        <w:rPr>
          <w:rFonts w:ascii="Arial" w:hAnsi="Arial" w:cs="Arial"/>
          <w:sz w:val="24"/>
        </w:rPr>
        <w:t xml:space="preserve"> </w:t>
      </w:r>
      <w:r w:rsidRPr="00B003D3">
        <w:rPr>
          <w:rFonts w:ascii="Arial" w:hAnsi="Arial" w:cs="Arial"/>
          <w:sz w:val="24"/>
        </w:rPr>
        <w:t xml:space="preserve">en el cuello, y el </w:t>
      </w:r>
      <w:r w:rsidRPr="00B003D3">
        <w:rPr>
          <w:rFonts w:ascii="Arial" w:hAnsi="Arial" w:cs="Arial"/>
          <w:b/>
          <w:sz w:val="24"/>
        </w:rPr>
        <w:t>cayado aórtico</w:t>
      </w:r>
      <w:r w:rsidRPr="00B003D3">
        <w:rPr>
          <w:rFonts w:ascii="Arial" w:hAnsi="Arial" w:cs="Arial"/>
          <w:sz w:val="24"/>
        </w:rPr>
        <w:t xml:space="preserve"> en el tórax</w:t>
      </w:r>
      <w:r w:rsidR="00744BA3">
        <w:rPr>
          <w:rFonts w:ascii="Arial" w:hAnsi="Arial" w:cs="Arial"/>
          <w:sz w:val="24"/>
        </w:rPr>
        <w:t>.</w:t>
      </w:r>
    </w:p>
    <w:p w:rsidR="003E05C5" w:rsidRDefault="003E05C5" w:rsidP="00744BA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44BA3" w:rsidRPr="003E05C5" w:rsidRDefault="00744BA3" w:rsidP="003E05C5">
      <w:pPr>
        <w:pStyle w:val="Prrafodelista"/>
        <w:numPr>
          <w:ilvl w:val="0"/>
          <w:numId w:val="5"/>
        </w:numPr>
        <w:spacing w:after="0" w:line="240" w:lineRule="auto"/>
        <w:ind w:left="360"/>
        <w:jc w:val="both"/>
        <w:rPr>
          <w:rFonts w:ascii="Arial" w:hAnsi="Arial" w:cs="Arial"/>
          <w:sz w:val="24"/>
        </w:rPr>
      </w:pPr>
      <w:r w:rsidRPr="003E05C5">
        <w:rPr>
          <w:rFonts w:ascii="Arial" w:hAnsi="Arial" w:cs="Arial"/>
          <w:sz w:val="24"/>
        </w:rPr>
        <w:t>Cuando la presión es alta envían descargas de impulsos nerviosos al bulbo raquídeo cerebral, que es donde estos impulsos inhiben el centro vasomotor</w:t>
      </w:r>
      <w:r w:rsidR="003E05C5" w:rsidRPr="003E05C5">
        <w:rPr>
          <w:rFonts w:ascii="Arial" w:hAnsi="Arial" w:cs="Arial"/>
          <w:sz w:val="24"/>
        </w:rPr>
        <w:t>.</w:t>
      </w:r>
    </w:p>
    <w:p w:rsidR="003E05C5" w:rsidRDefault="003E05C5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E05C5" w:rsidRPr="003E05C5" w:rsidRDefault="003E05C5" w:rsidP="003E05C5">
      <w:pPr>
        <w:pStyle w:val="Prrafodelista"/>
        <w:numPr>
          <w:ilvl w:val="0"/>
          <w:numId w:val="5"/>
        </w:numPr>
        <w:spacing w:after="0" w:line="240" w:lineRule="auto"/>
        <w:ind w:left="360"/>
        <w:jc w:val="both"/>
        <w:rPr>
          <w:rFonts w:ascii="Arial" w:hAnsi="Arial" w:cs="Arial"/>
          <w:sz w:val="24"/>
        </w:rPr>
      </w:pPr>
      <w:r w:rsidRPr="003E05C5">
        <w:rPr>
          <w:rFonts w:ascii="Arial" w:hAnsi="Arial" w:cs="Arial"/>
          <w:sz w:val="24"/>
        </w:rPr>
        <w:t>El descenso de la presión arterial por debajo de lo normal relaja los receptores de estiramiento y hace que el centro vasomotor se vuelva más activo de lo habitual, con lo que se provoca vasoconstricción</w:t>
      </w:r>
    </w:p>
    <w:p w:rsidR="003E05C5" w:rsidRDefault="003E05C5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E05C5" w:rsidRPr="00883C5F" w:rsidRDefault="00883C5F" w:rsidP="00883C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>
        <w:rPr>
          <w:noProof/>
          <w:lang w:eastAsia="es-GT"/>
        </w:rPr>
        <w:drawing>
          <wp:anchor distT="0" distB="0" distL="114300" distR="114300" simplePos="0" relativeHeight="251660288" behindDoc="0" locked="0" layoutInCell="1" allowOverlap="1" wp14:anchorId="6D1C5C44" wp14:editId="740C9F60">
            <wp:simplePos x="0" y="0"/>
            <wp:positionH relativeFrom="column">
              <wp:posOffset>-129540</wp:posOffset>
            </wp:positionH>
            <wp:positionV relativeFrom="paragraph">
              <wp:posOffset>299720</wp:posOffset>
            </wp:positionV>
            <wp:extent cx="7328535" cy="2794635"/>
            <wp:effectExtent l="0" t="0" r="5715" b="571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4" t="34869" r="12337" b="27738"/>
                    <a:stretch/>
                  </pic:blipFill>
                  <pic:spPr bwMode="auto">
                    <a:xfrm>
                      <a:off x="0" y="0"/>
                      <a:ext cx="7328535" cy="2794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3C5F">
        <w:rPr>
          <w:rFonts w:ascii="Arial" w:hAnsi="Arial" w:cs="Arial"/>
          <w:b/>
          <w:sz w:val="24"/>
        </w:rPr>
        <w:t>Valores normales del líquido extracelular</w:t>
      </w:r>
    </w:p>
    <w:p w:rsidR="003E05C5" w:rsidRDefault="003E05C5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E05C5" w:rsidRPr="00154213" w:rsidRDefault="00154213" w:rsidP="00154213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154213">
        <w:rPr>
          <w:rFonts w:ascii="Arial" w:hAnsi="Arial" w:cs="Arial"/>
          <w:b/>
          <w:sz w:val="24"/>
        </w:rPr>
        <w:lastRenderedPageBreak/>
        <w:t>Retroalimentación negativa de la mayoría de los sistemas de control</w:t>
      </w:r>
    </w:p>
    <w:p w:rsidR="00883C5F" w:rsidRDefault="00EB6A51" w:rsidP="00EB6A5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</w:t>
      </w:r>
      <w:r w:rsidRPr="00EB6A51">
        <w:rPr>
          <w:rFonts w:ascii="Arial" w:hAnsi="Arial" w:cs="Arial"/>
          <w:sz w:val="24"/>
        </w:rPr>
        <w:t xml:space="preserve">a concentración elevada de </w:t>
      </w:r>
      <w:r>
        <w:rPr>
          <w:rFonts w:ascii="Arial" w:hAnsi="Arial" w:cs="Arial"/>
          <w:sz w:val="24"/>
        </w:rPr>
        <w:t xml:space="preserve">un componente o el incremento excesivo de su funcionamiento, </w:t>
      </w:r>
      <w:r w:rsidRPr="00EB6A51">
        <w:rPr>
          <w:rFonts w:ascii="Arial" w:hAnsi="Arial" w:cs="Arial"/>
          <w:sz w:val="24"/>
        </w:rPr>
        <w:t>inicia una serie de sucesos que disminuyen la concentración</w:t>
      </w:r>
      <w:r>
        <w:rPr>
          <w:rFonts w:ascii="Arial" w:hAnsi="Arial" w:cs="Arial"/>
          <w:sz w:val="24"/>
        </w:rPr>
        <w:t xml:space="preserve"> o velocidad </w:t>
      </w:r>
      <w:r w:rsidRPr="00EB6A51">
        <w:rPr>
          <w:rFonts w:ascii="Arial" w:hAnsi="Arial" w:cs="Arial"/>
          <w:sz w:val="24"/>
        </w:rPr>
        <w:t>hacia la normalidad, una señal negativa</w:t>
      </w:r>
      <w:r>
        <w:rPr>
          <w:rFonts w:ascii="Arial" w:hAnsi="Arial" w:cs="Arial"/>
          <w:sz w:val="24"/>
        </w:rPr>
        <w:t xml:space="preserve"> </w:t>
      </w:r>
      <w:r w:rsidRPr="00EB6A51">
        <w:rPr>
          <w:rFonts w:ascii="Arial" w:hAnsi="Arial" w:cs="Arial"/>
          <w:sz w:val="24"/>
        </w:rPr>
        <w:t xml:space="preserve">para </w:t>
      </w:r>
      <w:r>
        <w:rPr>
          <w:rFonts w:ascii="Arial" w:hAnsi="Arial" w:cs="Arial"/>
          <w:sz w:val="24"/>
        </w:rPr>
        <w:t>inhibir el estímulo.</w:t>
      </w:r>
    </w:p>
    <w:p w:rsidR="00EB6A51" w:rsidRDefault="00EB6A51" w:rsidP="00EB6A5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6A51" w:rsidRDefault="00EB6A51" w:rsidP="00EB6A5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concentración baja de un componente o el descenso de su funcionamiento, fuera de los límites normales inicia un proceso de incremento del mismo para excitar el estímulo. </w:t>
      </w:r>
    </w:p>
    <w:p w:rsidR="00154213" w:rsidRDefault="00154213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37AD5" w:rsidRPr="00237AD5" w:rsidRDefault="00237AD5" w:rsidP="003E05C5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237AD5">
        <w:rPr>
          <w:rFonts w:ascii="Arial" w:hAnsi="Arial" w:cs="Arial"/>
          <w:b/>
          <w:sz w:val="24"/>
        </w:rPr>
        <w:t>«Ganancia» de un sistema de control</w:t>
      </w:r>
    </w:p>
    <w:p w:rsidR="00237AD5" w:rsidRDefault="00F479C7" w:rsidP="00F479C7">
      <w:pPr>
        <w:spacing w:after="0" w:line="240" w:lineRule="auto"/>
        <w:jc w:val="both"/>
        <w:rPr>
          <w:rFonts w:ascii="Arial" w:hAnsi="Arial" w:cs="Arial"/>
          <w:sz w:val="24"/>
        </w:rPr>
      </w:pPr>
      <w:r w:rsidRPr="00F479C7">
        <w:rPr>
          <w:rFonts w:ascii="Arial" w:hAnsi="Arial" w:cs="Arial"/>
          <w:sz w:val="24"/>
        </w:rPr>
        <w:t>El grado de</w:t>
      </w:r>
      <w:r>
        <w:rPr>
          <w:rFonts w:ascii="Arial" w:hAnsi="Arial" w:cs="Arial"/>
          <w:sz w:val="24"/>
        </w:rPr>
        <w:t xml:space="preserve"> </w:t>
      </w:r>
      <w:r w:rsidRPr="00F479C7">
        <w:rPr>
          <w:rFonts w:ascii="Arial" w:hAnsi="Arial" w:cs="Arial"/>
          <w:sz w:val="24"/>
        </w:rPr>
        <w:t>eficacia con el que un sistema de control mantiene las</w:t>
      </w:r>
      <w:r>
        <w:rPr>
          <w:rFonts w:ascii="Arial" w:hAnsi="Arial" w:cs="Arial"/>
          <w:sz w:val="24"/>
        </w:rPr>
        <w:t xml:space="preserve"> con</w:t>
      </w:r>
      <w:r w:rsidRPr="00F479C7">
        <w:rPr>
          <w:rFonts w:ascii="Arial" w:hAnsi="Arial" w:cs="Arial"/>
          <w:sz w:val="24"/>
        </w:rPr>
        <w:t xml:space="preserve">diciones constantes está determinado por la </w:t>
      </w:r>
      <w:r w:rsidRPr="00F479C7">
        <w:rPr>
          <w:rFonts w:ascii="Arial" w:hAnsi="Arial" w:cs="Arial"/>
          <w:b/>
          <w:sz w:val="24"/>
        </w:rPr>
        <w:t>ganancia</w:t>
      </w:r>
      <w:r w:rsidRPr="00F479C7">
        <w:rPr>
          <w:rFonts w:ascii="Arial" w:hAnsi="Arial" w:cs="Arial"/>
          <w:sz w:val="24"/>
        </w:rPr>
        <w:t xml:space="preserve"> de la</w:t>
      </w:r>
      <w:r>
        <w:rPr>
          <w:rFonts w:ascii="Arial" w:hAnsi="Arial" w:cs="Arial"/>
          <w:sz w:val="24"/>
        </w:rPr>
        <w:t xml:space="preserve"> </w:t>
      </w:r>
      <w:r w:rsidRPr="00F479C7">
        <w:rPr>
          <w:rFonts w:ascii="Arial" w:hAnsi="Arial" w:cs="Arial"/>
          <w:sz w:val="24"/>
        </w:rPr>
        <w:t>retroalimentación negativa.</w:t>
      </w:r>
    </w:p>
    <w:p w:rsidR="00237AD5" w:rsidRDefault="001660A0" w:rsidP="003E05C5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noProof/>
          <w:lang w:eastAsia="es-GT"/>
        </w:rPr>
        <w:drawing>
          <wp:anchor distT="0" distB="0" distL="114300" distR="114300" simplePos="0" relativeHeight="251661312" behindDoc="0" locked="0" layoutInCell="1" allowOverlap="1" wp14:anchorId="775B734A" wp14:editId="0A62E728">
            <wp:simplePos x="0" y="0"/>
            <wp:positionH relativeFrom="column">
              <wp:posOffset>0</wp:posOffset>
            </wp:positionH>
            <wp:positionV relativeFrom="paragraph">
              <wp:posOffset>90170</wp:posOffset>
            </wp:positionV>
            <wp:extent cx="1690370" cy="370840"/>
            <wp:effectExtent l="0" t="0" r="508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62" t="41638" r="23385" b="49542"/>
                    <a:stretch/>
                  </pic:blipFill>
                  <pic:spPr bwMode="auto">
                    <a:xfrm>
                      <a:off x="0" y="0"/>
                      <a:ext cx="1690370" cy="370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7AD5" w:rsidRDefault="00237AD5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54213" w:rsidRDefault="00154213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54213" w:rsidRDefault="00154213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54213" w:rsidRDefault="00980B21" w:rsidP="00980B21">
      <w:pPr>
        <w:spacing w:after="0" w:line="240" w:lineRule="auto"/>
        <w:jc w:val="both"/>
        <w:rPr>
          <w:rFonts w:ascii="Arial" w:hAnsi="Arial" w:cs="Arial"/>
          <w:sz w:val="24"/>
        </w:rPr>
      </w:pPr>
      <w:r w:rsidRPr="00980B21">
        <w:rPr>
          <w:rFonts w:ascii="Arial" w:hAnsi="Arial" w:cs="Arial"/>
          <w:b/>
          <w:sz w:val="24"/>
        </w:rPr>
        <w:t>La retroalimentación positiva</w:t>
      </w:r>
      <w:r>
        <w:rPr>
          <w:rFonts w:ascii="Arial" w:hAnsi="Arial" w:cs="Arial"/>
          <w:sz w:val="24"/>
        </w:rPr>
        <w:t xml:space="preserve">: </w:t>
      </w:r>
      <w:r w:rsidRPr="00980B21">
        <w:rPr>
          <w:rFonts w:ascii="Arial" w:hAnsi="Arial" w:cs="Arial"/>
          <w:sz w:val="24"/>
        </w:rPr>
        <w:t>El estímulo inicial provoca más reacciones del</w:t>
      </w:r>
      <w:r>
        <w:rPr>
          <w:rFonts w:ascii="Arial" w:hAnsi="Arial" w:cs="Arial"/>
          <w:sz w:val="24"/>
        </w:rPr>
        <w:t xml:space="preserve"> </w:t>
      </w:r>
      <w:r w:rsidRPr="00980B21">
        <w:rPr>
          <w:rFonts w:ascii="Arial" w:hAnsi="Arial" w:cs="Arial"/>
          <w:sz w:val="24"/>
        </w:rPr>
        <w:t>mismo tipo</w:t>
      </w:r>
      <w:r>
        <w:rPr>
          <w:rFonts w:ascii="Arial" w:hAnsi="Arial" w:cs="Arial"/>
          <w:sz w:val="24"/>
        </w:rPr>
        <w:t>.</w:t>
      </w:r>
    </w:p>
    <w:p w:rsidR="00883C5F" w:rsidRDefault="00883C5F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61880" w:rsidRPr="005D04D9" w:rsidRDefault="00B61880" w:rsidP="00B61880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5D04D9">
        <w:rPr>
          <w:rFonts w:ascii="Arial" w:hAnsi="Arial" w:cs="Arial"/>
          <w:b/>
          <w:sz w:val="24"/>
        </w:rPr>
        <w:t>La retroalimentación positiva puede provoca</w:t>
      </w:r>
      <w:r>
        <w:rPr>
          <w:rFonts w:ascii="Arial" w:hAnsi="Arial" w:cs="Arial"/>
          <w:b/>
          <w:sz w:val="24"/>
        </w:rPr>
        <w:t>r</w:t>
      </w:r>
      <w:r w:rsidRPr="005D04D9">
        <w:rPr>
          <w:rFonts w:ascii="Arial" w:hAnsi="Arial" w:cs="Arial"/>
          <w:b/>
          <w:sz w:val="24"/>
        </w:rPr>
        <w:t xml:space="preserve"> círculos viciosos y la muerte</w:t>
      </w:r>
    </w:p>
    <w:p w:rsidR="00B61880" w:rsidRDefault="00B61880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50142" w:rsidRDefault="00B61880" w:rsidP="00F311F8">
      <w:pPr>
        <w:spacing w:after="0" w:line="240" w:lineRule="auto"/>
        <w:jc w:val="both"/>
        <w:rPr>
          <w:rFonts w:ascii="Arial" w:hAnsi="Arial" w:cs="Arial"/>
          <w:sz w:val="24"/>
        </w:rPr>
      </w:pPr>
      <w:r w:rsidRPr="00F311F8">
        <w:rPr>
          <w:rFonts w:ascii="Arial" w:hAnsi="Arial" w:cs="Arial"/>
          <w:b/>
          <w:sz w:val="24"/>
        </w:rPr>
        <w:t>La retroalimentación positiva a veces es ú</w:t>
      </w:r>
      <w:r w:rsidR="00F311F8" w:rsidRPr="00F311F8">
        <w:rPr>
          <w:rFonts w:ascii="Arial" w:hAnsi="Arial" w:cs="Arial"/>
          <w:b/>
          <w:sz w:val="24"/>
        </w:rPr>
        <w:t>til</w:t>
      </w:r>
      <w:r w:rsidR="00F311F8">
        <w:rPr>
          <w:rFonts w:ascii="Arial" w:hAnsi="Arial" w:cs="Arial"/>
          <w:sz w:val="24"/>
        </w:rPr>
        <w:t xml:space="preserve">: </w:t>
      </w:r>
    </w:p>
    <w:p w:rsidR="00883C5F" w:rsidRDefault="00F311F8" w:rsidP="00F311F8">
      <w:pPr>
        <w:spacing w:after="0" w:line="240" w:lineRule="auto"/>
        <w:jc w:val="both"/>
        <w:rPr>
          <w:rFonts w:ascii="Arial" w:hAnsi="Arial" w:cs="Arial"/>
          <w:sz w:val="24"/>
        </w:rPr>
      </w:pPr>
      <w:r w:rsidRPr="00F311F8">
        <w:rPr>
          <w:rFonts w:ascii="Arial" w:hAnsi="Arial" w:cs="Arial"/>
          <w:sz w:val="24"/>
        </w:rPr>
        <w:t>La coagulación sanguínea es un ejemplo del gran valor</w:t>
      </w:r>
      <w:r>
        <w:rPr>
          <w:rFonts w:ascii="Arial" w:hAnsi="Arial" w:cs="Arial"/>
          <w:sz w:val="24"/>
        </w:rPr>
        <w:t xml:space="preserve"> </w:t>
      </w:r>
      <w:r w:rsidRPr="00F311F8">
        <w:rPr>
          <w:rFonts w:ascii="Arial" w:hAnsi="Arial" w:cs="Arial"/>
          <w:sz w:val="24"/>
        </w:rPr>
        <w:t>que tiene la retroalimentación positiva.</w:t>
      </w:r>
    </w:p>
    <w:p w:rsidR="00883C5F" w:rsidRDefault="00850142" w:rsidP="00850142">
      <w:pPr>
        <w:spacing w:after="0" w:line="240" w:lineRule="auto"/>
        <w:jc w:val="both"/>
        <w:rPr>
          <w:rFonts w:ascii="Arial" w:hAnsi="Arial" w:cs="Arial"/>
          <w:sz w:val="24"/>
        </w:rPr>
      </w:pPr>
      <w:r w:rsidRPr="00850142">
        <w:rPr>
          <w:rFonts w:ascii="Arial" w:hAnsi="Arial" w:cs="Arial"/>
          <w:sz w:val="24"/>
        </w:rPr>
        <w:t>El parto es otro ejemplo en el que la retroalimentación</w:t>
      </w:r>
      <w:r>
        <w:rPr>
          <w:rFonts w:ascii="Arial" w:hAnsi="Arial" w:cs="Arial"/>
          <w:sz w:val="24"/>
        </w:rPr>
        <w:t xml:space="preserve"> </w:t>
      </w:r>
      <w:r w:rsidRPr="00850142">
        <w:rPr>
          <w:rFonts w:ascii="Arial" w:hAnsi="Arial" w:cs="Arial"/>
          <w:sz w:val="24"/>
        </w:rPr>
        <w:t>positiva tiene gran importancia</w:t>
      </w:r>
    </w:p>
    <w:p w:rsidR="00883C5F" w:rsidRDefault="00850142" w:rsidP="00850142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Pr="00850142">
        <w:rPr>
          <w:rFonts w:ascii="Arial" w:hAnsi="Arial" w:cs="Arial"/>
          <w:sz w:val="24"/>
        </w:rPr>
        <w:t>uando se estimula</w:t>
      </w:r>
      <w:r>
        <w:rPr>
          <w:rFonts w:ascii="Arial" w:hAnsi="Arial" w:cs="Arial"/>
          <w:sz w:val="24"/>
        </w:rPr>
        <w:t xml:space="preserve"> </w:t>
      </w:r>
      <w:r w:rsidRPr="00850142">
        <w:rPr>
          <w:rFonts w:ascii="Arial" w:hAnsi="Arial" w:cs="Arial"/>
          <w:sz w:val="24"/>
        </w:rPr>
        <w:t>la</w:t>
      </w:r>
      <w:r>
        <w:rPr>
          <w:rFonts w:ascii="Arial" w:hAnsi="Arial" w:cs="Arial"/>
          <w:sz w:val="24"/>
        </w:rPr>
        <w:t xml:space="preserve"> membrana de una fibra nerviosa.</w:t>
      </w:r>
    </w:p>
    <w:p w:rsidR="00883C5F" w:rsidRDefault="00883C5F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83C5F" w:rsidRDefault="00883C5F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83C5F" w:rsidRDefault="00883C5F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83C5F" w:rsidRDefault="00883C5F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83C5F" w:rsidRDefault="00883C5F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83C5F" w:rsidRDefault="00883C5F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83C5F" w:rsidRDefault="00883C5F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83C5F" w:rsidRDefault="00883C5F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E05C5" w:rsidRDefault="003E05C5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E05C5" w:rsidRDefault="003E05C5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E05C5" w:rsidRDefault="003E05C5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E05C5" w:rsidRDefault="003E05C5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E05C5" w:rsidRDefault="003E05C5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E05C5" w:rsidRDefault="003E05C5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E05C5" w:rsidRDefault="003E05C5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E05C5" w:rsidRDefault="003E05C5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E05C5" w:rsidRDefault="003E05C5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E05C5" w:rsidRDefault="003E05C5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E05C5" w:rsidRDefault="003E05C5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E05C5" w:rsidRDefault="003E05C5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E05C5" w:rsidRPr="00B003D3" w:rsidRDefault="003E05C5" w:rsidP="003E05C5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3E05C5" w:rsidRPr="00B003D3" w:rsidSect="0091479F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382C"/>
    <w:multiLevelType w:val="hybridMultilevel"/>
    <w:tmpl w:val="5108F09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D38E1"/>
    <w:multiLevelType w:val="hybridMultilevel"/>
    <w:tmpl w:val="7A6E660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6C0EBF"/>
    <w:multiLevelType w:val="hybridMultilevel"/>
    <w:tmpl w:val="C776747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5A7957"/>
    <w:multiLevelType w:val="hybridMultilevel"/>
    <w:tmpl w:val="9CF25C7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2F41F2"/>
    <w:multiLevelType w:val="hybridMultilevel"/>
    <w:tmpl w:val="4634BC5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192"/>
    <w:rsid w:val="000357EF"/>
    <w:rsid w:val="00052674"/>
    <w:rsid w:val="00086D69"/>
    <w:rsid w:val="000D3943"/>
    <w:rsid w:val="00154213"/>
    <w:rsid w:val="001660A0"/>
    <w:rsid w:val="001D573F"/>
    <w:rsid w:val="001E39AA"/>
    <w:rsid w:val="002036ED"/>
    <w:rsid w:val="00237AD5"/>
    <w:rsid w:val="002903D4"/>
    <w:rsid w:val="00317DE0"/>
    <w:rsid w:val="003346C0"/>
    <w:rsid w:val="003E05C5"/>
    <w:rsid w:val="004127E2"/>
    <w:rsid w:val="004A262F"/>
    <w:rsid w:val="004E7324"/>
    <w:rsid w:val="005606B8"/>
    <w:rsid w:val="005C0C30"/>
    <w:rsid w:val="005C7999"/>
    <w:rsid w:val="005D04D9"/>
    <w:rsid w:val="006E0FF5"/>
    <w:rsid w:val="00744BA3"/>
    <w:rsid w:val="007D7157"/>
    <w:rsid w:val="00850142"/>
    <w:rsid w:val="008726E2"/>
    <w:rsid w:val="00873B6F"/>
    <w:rsid w:val="00883C5F"/>
    <w:rsid w:val="008D3B63"/>
    <w:rsid w:val="0091479F"/>
    <w:rsid w:val="00980B21"/>
    <w:rsid w:val="00983C29"/>
    <w:rsid w:val="009929AD"/>
    <w:rsid w:val="00993BED"/>
    <w:rsid w:val="009A284E"/>
    <w:rsid w:val="009F527A"/>
    <w:rsid w:val="00A135C9"/>
    <w:rsid w:val="00AA1234"/>
    <w:rsid w:val="00AA5F0C"/>
    <w:rsid w:val="00AC02FA"/>
    <w:rsid w:val="00B003D3"/>
    <w:rsid w:val="00B61880"/>
    <w:rsid w:val="00B65792"/>
    <w:rsid w:val="00BA1BD1"/>
    <w:rsid w:val="00BB5F12"/>
    <w:rsid w:val="00BD2F2B"/>
    <w:rsid w:val="00BE2306"/>
    <w:rsid w:val="00C04192"/>
    <w:rsid w:val="00C7394D"/>
    <w:rsid w:val="00C96FF3"/>
    <w:rsid w:val="00CB63AE"/>
    <w:rsid w:val="00CE0167"/>
    <w:rsid w:val="00D43EC9"/>
    <w:rsid w:val="00D5139C"/>
    <w:rsid w:val="00D7543A"/>
    <w:rsid w:val="00E119CC"/>
    <w:rsid w:val="00E5044A"/>
    <w:rsid w:val="00E61B07"/>
    <w:rsid w:val="00E75688"/>
    <w:rsid w:val="00E763B6"/>
    <w:rsid w:val="00EB6A51"/>
    <w:rsid w:val="00F311F8"/>
    <w:rsid w:val="00F34871"/>
    <w:rsid w:val="00F479C7"/>
    <w:rsid w:val="00F921ED"/>
    <w:rsid w:val="00F945A1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60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06B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83C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60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06B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83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4</Pages>
  <Words>1152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70</cp:revision>
  <dcterms:created xsi:type="dcterms:W3CDTF">2013-12-25T20:32:00Z</dcterms:created>
  <dcterms:modified xsi:type="dcterms:W3CDTF">2014-02-24T01:28:00Z</dcterms:modified>
</cp:coreProperties>
</file>